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B6A764" w14:textId="77777777" w:rsidR="00F5636A" w:rsidRPr="00F5636A" w:rsidRDefault="00F5636A" w:rsidP="00F5636A">
      <w:pPr>
        <w:pStyle w:val="Titel"/>
      </w:pPr>
      <w:r>
        <w:t>Fotosíntesis</w:t>
      </w:r>
    </w:p>
    <w:p w14:paraId="5840B05F" w14:textId="77777777" w:rsidR="00F5636A" w:rsidRPr="00F5636A" w:rsidRDefault="00F5636A" w:rsidP="00F5636A">
      <w:r>
        <w:t>Esta guía brinda una panorámica del contenido y contexto didáctico de los medios en el paquete de medios didácticos titulado “Fotosíntesis”.</w:t>
      </w:r>
    </w:p>
    <w:p w14:paraId="44BB0EE5" w14:textId="77777777" w:rsidR="00F5636A" w:rsidRPr="00F5636A" w:rsidRDefault="00F5636A" w:rsidP="00F5636A"/>
    <w:p w14:paraId="57372D9F" w14:textId="77777777" w:rsidR="00F5636A" w:rsidRPr="00F5636A" w:rsidRDefault="00F5636A" w:rsidP="00F5636A">
      <w:pPr>
        <w:pStyle w:val="berschrift1"/>
      </w:pPr>
      <w:r>
        <w:t>Introducción a la enseñanza de este tema</w:t>
      </w:r>
    </w:p>
    <w:p w14:paraId="7ADE2312" w14:textId="77777777" w:rsidR="00F5636A" w:rsidRPr="00F5636A" w:rsidRDefault="00F5636A" w:rsidP="00F5636A">
      <w:pPr>
        <w:pStyle w:val="berschrift2"/>
      </w:pPr>
      <w:r>
        <w:t>Motivación para el tema</w:t>
      </w:r>
    </w:p>
    <w:p w14:paraId="36F46279" w14:textId="77777777" w:rsidR="00F5636A" w:rsidRPr="00F5636A" w:rsidRDefault="00F5636A" w:rsidP="00F5636A">
      <w:r>
        <w:t xml:space="preserve">La fotosíntesis es uno de los procesos metabólicos más importantes en las plantas. Produce la mayor proporción de oxígeno en nuestra atmósfera, sin el cual no sobreviviríamos. </w:t>
      </w:r>
    </w:p>
    <w:p w14:paraId="58729C63" w14:textId="77777777" w:rsidR="00F5636A" w:rsidRPr="00F5636A" w:rsidRDefault="00F5636A" w:rsidP="00F5636A">
      <w:r>
        <w:t>Los medios del paquete de medios didácticos son adecuados para familiarizar a los alumnos con el principio y el proceso químico de la fotosíntesis. Los medios se pueden utilizar en las clases de química y biología, principalmente desde el 7º grado.</w:t>
      </w:r>
    </w:p>
    <w:p w14:paraId="3FE67967" w14:textId="77777777" w:rsidR="00F5636A" w:rsidRPr="00F5636A" w:rsidRDefault="00F5636A" w:rsidP="00F5636A"/>
    <w:p w14:paraId="07CC2C6E" w14:textId="77777777" w:rsidR="00F5636A" w:rsidRPr="00F5636A" w:rsidRDefault="00F5636A" w:rsidP="00F5636A">
      <w:pPr>
        <w:pStyle w:val="berschrift2"/>
      </w:pPr>
      <w:r>
        <w:t>Selección de medios</w:t>
      </w:r>
    </w:p>
    <w:p w14:paraId="3ED11A6E" w14:textId="3220A50D" w:rsidR="00F5636A" w:rsidRPr="00F5636A" w:rsidRDefault="00F5636A" w:rsidP="00F5636A">
      <w:r>
        <w:t xml:space="preserve">El paquete de medios didácticos “Fotosíntesis” contiene </w:t>
      </w:r>
      <w:r w:rsidR="00D93707">
        <w:t xml:space="preserve">11 </w:t>
      </w:r>
      <w:r>
        <w:t>medios:</w:t>
      </w:r>
    </w:p>
    <w:p w14:paraId="76EFB6B7" w14:textId="77777777" w:rsidR="00F5636A" w:rsidRPr="00F5636A" w:rsidRDefault="00F5636A" w:rsidP="00F5636A">
      <w:pPr>
        <w:pStyle w:val="Listenabsatz"/>
        <w:numPr>
          <w:ilvl w:val="0"/>
          <w:numId w:val="36"/>
        </w:numPr>
      </w:pPr>
      <w:r>
        <w:t>Una fotografía: Árbol</w:t>
      </w:r>
    </w:p>
    <w:p w14:paraId="654172A1" w14:textId="77777777" w:rsidR="00F5636A" w:rsidRPr="00F5636A" w:rsidRDefault="00F5636A" w:rsidP="00F5636A">
      <w:pPr>
        <w:pStyle w:val="Listenabsatz"/>
        <w:numPr>
          <w:ilvl w:val="0"/>
          <w:numId w:val="36"/>
        </w:numPr>
      </w:pPr>
      <w:r>
        <w:t>Tres gráficos interactivos: Ecuación general de la fotosíntesis, Fotosíntesis – Principio (i</w:t>
      </w:r>
      <w:r>
        <w:t>n</w:t>
      </w:r>
      <w:r>
        <w:t xml:space="preserve">teractivo), Fotosíntesis – Los componentes involucrados </w:t>
      </w:r>
    </w:p>
    <w:p w14:paraId="1AD776EA" w14:textId="77777777" w:rsidR="00F5636A" w:rsidRPr="00F5636A" w:rsidRDefault="00F5636A" w:rsidP="00F5636A">
      <w:pPr>
        <w:pStyle w:val="Listenabsatz"/>
        <w:numPr>
          <w:ilvl w:val="0"/>
          <w:numId w:val="36"/>
        </w:numPr>
      </w:pPr>
      <w:r>
        <w:t>Una animación: Fotosíntesis – Principio</w:t>
      </w:r>
    </w:p>
    <w:p w14:paraId="56F99C1D" w14:textId="77777777" w:rsidR="00F5636A" w:rsidRPr="00F5636A" w:rsidRDefault="00F5636A" w:rsidP="00F5636A">
      <w:pPr>
        <w:pStyle w:val="Listenabsatz"/>
        <w:numPr>
          <w:ilvl w:val="0"/>
          <w:numId w:val="36"/>
        </w:numPr>
      </w:pPr>
      <w:r>
        <w:t>Un documento de texto: Fotosíntesis (hoja informativa)</w:t>
      </w:r>
    </w:p>
    <w:p w14:paraId="40E6EBB6" w14:textId="2968BF23" w:rsidR="00F5636A" w:rsidRPr="00F5636A" w:rsidRDefault="00F5636A" w:rsidP="00F5636A">
      <w:pPr>
        <w:pStyle w:val="Listenabsatz"/>
        <w:numPr>
          <w:ilvl w:val="0"/>
          <w:numId w:val="36"/>
        </w:numPr>
      </w:pPr>
      <w:r>
        <w:t xml:space="preserve">Dos ejercicios interactivos: La fotosíntesis (prueba de compleción), Fotosíntesis </w:t>
      </w:r>
      <w:r w:rsidR="00D93707">
        <w:t xml:space="preserve">– </w:t>
      </w:r>
      <w:r>
        <w:t>Los componentes involucrados (tarea de correlación)</w:t>
      </w:r>
    </w:p>
    <w:p w14:paraId="75ED8386" w14:textId="69950B6A" w:rsidR="00F5636A" w:rsidRDefault="00D93707" w:rsidP="00D93707">
      <w:pPr>
        <w:pStyle w:val="Listenabsatz"/>
        <w:numPr>
          <w:ilvl w:val="0"/>
          <w:numId w:val="36"/>
        </w:numPr>
      </w:pPr>
      <w:r>
        <w:t xml:space="preserve">Un </w:t>
      </w:r>
      <w:r w:rsidR="00F5636A">
        <w:t xml:space="preserve">enlace: </w:t>
      </w:r>
      <w:r w:rsidRPr="00D93707">
        <w:t>Experimentos sobre la fotosíntesis (en inglés)</w:t>
      </w:r>
    </w:p>
    <w:p w14:paraId="33DBA6CA" w14:textId="77777777" w:rsidR="007760D4" w:rsidRPr="007760D4" w:rsidRDefault="007760D4" w:rsidP="00F5636A">
      <w:pPr>
        <w:pStyle w:val="Listenabsatz"/>
        <w:numPr>
          <w:ilvl w:val="0"/>
          <w:numId w:val="36"/>
        </w:numPr>
      </w:pPr>
      <w:r>
        <w:t>Una lista de enlaces con enlaces adicionales a hojas informativas y experimentos</w:t>
      </w:r>
    </w:p>
    <w:p w14:paraId="0C9A57A5" w14:textId="77777777" w:rsidR="00F5636A" w:rsidRDefault="00F5636A" w:rsidP="00F5636A">
      <w:pPr>
        <w:pStyle w:val="Listenabsatz"/>
        <w:numPr>
          <w:ilvl w:val="0"/>
          <w:numId w:val="36"/>
        </w:numPr>
      </w:pPr>
      <w:r>
        <w:t>Una guía para profesores y profesoras</w:t>
      </w:r>
    </w:p>
    <w:p w14:paraId="4907431E" w14:textId="2294C860" w:rsidR="00F5636A" w:rsidRPr="00F5636A" w:rsidRDefault="00F5636A" w:rsidP="00F5636A"/>
    <w:p w14:paraId="36A6AB51" w14:textId="77777777" w:rsidR="00F5636A" w:rsidRPr="00F5636A" w:rsidRDefault="00F5636A" w:rsidP="00F5636A">
      <w:pPr>
        <w:pStyle w:val="berschrift2"/>
      </w:pPr>
      <w:r>
        <w:t xml:space="preserve">Generalidades para profesores y profesoras </w:t>
      </w:r>
    </w:p>
    <w:p w14:paraId="33071EF7" w14:textId="77777777" w:rsidR="00F5636A" w:rsidRPr="00F5636A" w:rsidRDefault="00F5636A" w:rsidP="00F5636A">
      <w:r>
        <w:t>Según el énfasis de la clase, es posible relacionar los medios de varias maneras en cuanto al co</w:t>
      </w:r>
      <w:r>
        <w:t>n</w:t>
      </w:r>
      <w:r>
        <w:t xml:space="preserve">tenido y se les puede alinear con cualquier concepto didáctico. </w:t>
      </w:r>
      <w:r>
        <w:br/>
        <w:t xml:space="preserve">Se recomienda que los profesores desarrollen el tema en los pasos siguientes: </w:t>
      </w:r>
    </w:p>
    <w:p w14:paraId="333BA9B8" w14:textId="77777777" w:rsidR="00F5636A" w:rsidRPr="00F5636A" w:rsidRDefault="00F5636A" w:rsidP="00F5636A">
      <w:pPr>
        <w:pStyle w:val="Listenabsatz"/>
        <w:numPr>
          <w:ilvl w:val="0"/>
          <w:numId w:val="37"/>
        </w:numPr>
      </w:pPr>
      <w:r>
        <w:t>Introducción y motivación: ¿dónde ocurre la fotosíntesis?</w:t>
      </w:r>
    </w:p>
    <w:p w14:paraId="12EAD655" w14:textId="77777777" w:rsidR="00F5636A" w:rsidRPr="00F5636A" w:rsidRDefault="00F5636A" w:rsidP="00F5636A">
      <w:pPr>
        <w:pStyle w:val="Listenabsatz"/>
        <w:numPr>
          <w:ilvl w:val="0"/>
          <w:numId w:val="37"/>
        </w:numPr>
      </w:pPr>
      <w:r>
        <w:t>Fase didáctica: el principio de la fotosíntesis</w:t>
      </w:r>
    </w:p>
    <w:p w14:paraId="562D303A" w14:textId="77777777" w:rsidR="00F5636A" w:rsidRPr="00F5636A" w:rsidRDefault="00F5636A" w:rsidP="00F5636A">
      <w:pPr>
        <w:pStyle w:val="Listenabsatz"/>
        <w:numPr>
          <w:ilvl w:val="0"/>
          <w:numId w:val="37"/>
        </w:numPr>
      </w:pPr>
      <w:r>
        <w:t>Fase de trabajo práctico: Reacciones químicas</w:t>
      </w:r>
      <w:r>
        <w:br/>
        <w:t>Ecuación de reacción – Ecuación general</w:t>
      </w:r>
    </w:p>
    <w:p w14:paraId="1EA00780" w14:textId="77777777" w:rsidR="00F5636A" w:rsidRPr="00F5636A" w:rsidRDefault="00F5636A" w:rsidP="00F5636A">
      <w:pPr>
        <w:pStyle w:val="Listenabsatz"/>
        <w:numPr>
          <w:ilvl w:val="0"/>
          <w:numId w:val="37"/>
        </w:numPr>
      </w:pPr>
      <w:r>
        <w:t>Fase de estudio subsiguiente Teoría – Ejercicios – Experimentos</w:t>
      </w:r>
    </w:p>
    <w:p w14:paraId="7C4C7896" w14:textId="77777777" w:rsidR="00F5636A" w:rsidRPr="00F5636A" w:rsidRDefault="00F5636A" w:rsidP="00F5636A"/>
    <w:p w14:paraId="1CBB1073" w14:textId="77777777" w:rsidR="00F5636A" w:rsidRDefault="00F5636A" w:rsidP="00F5636A">
      <w:r>
        <w:t xml:space="preserve">Nota: En el listado subsiguiente de los medios se indica también el botón respectivo, a través del cual éstos pueden ser seleccionados. </w:t>
      </w:r>
    </w:p>
    <w:p w14:paraId="4F72CC4A" w14:textId="77777777" w:rsidR="00F5636A" w:rsidRPr="00F5636A" w:rsidRDefault="00F5636A" w:rsidP="00F5636A"/>
    <w:p w14:paraId="02141BC9" w14:textId="77777777" w:rsidR="00F5636A" w:rsidRPr="00F5636A" w:rsidRDefault="00F5636A" w:rsidP="00F5636A">
      <w:pPr>
        <w:pStyle w:val="berschrift1"/>
      </w:pPr>
      <w:r>
        <w:t>Introducción y motivación: ¿dónde ocurre la fotosíntesis?</w:t>
      </w:r>
    </w:p>
    <w:p w14:paraId="587AACE2" w14:textId="77777777" w:rsidR="00F5636A" w:rsidRPr="00F5636A" w:rsidRDefault="00F5636A" w:rsidP="00F5636A">
      <w:r>
        <w:t>La fotosíntesis ocurre dondequiera en la naturaleza, excepto en regiones sumamente áridas con poca vegetación. Ocurre en todas las partes verdes de la planta. El siguiente medio simboliza dónde ocurre la fotosíntesis por medio de un grupo de árboles. Asimismo, esta fotografía ilustra cómo las hojas cambian de color gradualmente en el otoño cuando la radiación solar disminuye y hay menos nutrientes disponibles en la tierra.</w:t>
      </w:r>
    </w:p>
    <w:p w14:paraId="75474327"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744A34" w14:paraId="38BD1CE7" w14:textId="77777777" w:rsidTr="00B2567B">
        <w:tc>
          <w:tcPr>
            <w:tcW w:w="1658" w:type="dxa"/>
          </w:tcPr>
          <w:p w14:paraId="49E812F9" w14:textId="77777777" w:rsidR="00F5636A" w:rsidRPr="00744A34" w:rsidRDefault="00F5636A" w:rsidP="00B2567B">
            <w:pPr>
              <w:pStyle w:val="TabelleTextkrper"/>
            </w:pPr>
            <w:r>
              <w:lastRenderedPageBreak/>
              <w:t>Medio</w:t>
            </w:r>
          </w:p>
        </w:tc>
        <w:tc>
          <w:tcPr>
            <w:tcW w:w="7056" w:type="dxa"/>
          </w:tcPr>
          <w:p w14:paraId="672CB232" w14:textId="77777777" w:rsidR="00F5636A" w:rsidRPr="00744A34" w:rsidRDefault="006E04F7" w:rsidP="00F5636A">
            <w:pPr>
              <w:pStyle w:val="TabelleTextkrper"/>
            </w:pPr>
            <w:r>
              <w:t>Fotografía “Árbol”</w:t>
            </w:r>
            <w:r>
              <w:br/>
            </w:r>
          </w:p>
        </w:tc>
      </w:tr>
    </w:tbl>
    <w:p w14:paraId="4A0AA39B" w14:textId="77777777" w:rsidR="00F5636A" w:rsidRPr="00F5636A" w:rsidRDefault="00F5636A" w:rsidP="00F5636A">
      <w:pPr>
        <w:pStyle w:val="berschrift1"/>
      </w:pPr>
      <w:r>
        <w:t>Fase didáctica: el principio de la fotosíntesis</w:t>
      </w:r>
    </w:p>
    <w:p w14:paraId="15335B69" w14:textId="77777777" w:rsidR="00F5636A" w:rsidRPr="00F5636A" w:rsidRDefault="00F5636A" w:rsidP="00F5636A">
      <w:r>
        <w:t>Ahora que los alumnos saben que la fotosíntesis ocurre en las partes verdes de las plantas, se puede explicar claramente el principio de la fotosíntesis. La luz solar y la clorofila (pigmento verde) aportan la energía necesaria para el proceso, durante el cual, el dióxido de carbono presente en el aire y el agua almacenada en el suelo se convierten en oxígeno y glucosa. Los medios siguientes son adecuados como medios de apoyo para ayudar a explicar este proceso. El profesor o profes</w:t>
      </w:r>
      <w:r>
        <w:t>o</w:t>
      </w:r>
      <w:r>
        <w:t>ra dispone de la alternativa de explicar el principio mediante un gráfico interactivo o dejar transc</w:t>
      </w:r>
      <w:r>
        <w:t>u</w:t>
      </w:r>
      <w:r>
        <w:t>rrir la animación. La animación muestra el proceso completo, pero el profesor puede detenerla en cualquier momento al hacer clic en “Pausa”. Con el lápiz interactivo se pueden agregar, por eje</w:t>
      </w:r>
      <w:r>
        <w:t>m</w:t>
      </w:r>
      <w:r>
        <w:t>plo, notas propias.</w:t>
      </w:r>
    </w:p>
    <w:p w14:paraId="6E468669"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C20AD6" w14:paraId="388D4189" w14:textId="77777777" w:rsidTr="00B2567B">
        <w:tc>
          <w:tcPr>
            <w:tcW w:w="1658" w:type="dxa"/>
          </w:tcPr>
          <w:p w14:paraId="229F5DFC" w14:textId="77777777" w:rsidR="00F5636A" w:rsidRPr="00744A34" w:rsidRDefault="00F5636A" w:rsidP="00B2567B">
            <w:pPr>
              <w:pStyle w:val="TabelleTextkrper"/>
            </w:pPr>
            <w:r>
              <w:t>Medios</w:t>
            </w:r>
          </w:p>
        </w:tc>
        <w:tc>
          <w:tcPr>
            <w:tcW w:w="7056" w:type="dxa"/>
          </w:tcPr>
          <w:p w14:paraId="56E55F7E" w14:textId="693C45A1" w:rsidR="00F5636A" w:rsidRPr="005718D5" w:rsidRDefault="006E04F7" w:rsidP="00E11264">
            <w:pPr>
              <w:pStyle w:val="TabelleTextkrper"/>
            </w:pPr>
            <w:r>
              <w:t>Gráfico, interactivo “Fotosíntesis</w:t>
            </w:r>
            <w:r w:rsidR="00E11264">
              <w:t>:</w:t>
            </w:r>
            <w:r>
              <w:t xml:space="preserve"> </w:t>
            </w:r>
            <w:r w:rsidR="00E11264">
              <w:t>p</w:t>
            </w:r>
            <w:r>
              <w:t>rincipio (interacti</w:t>
            </w:r>
            <w:r w:rsidR="00E11264">
              <w:t xml:space="preserve">vo)” </w:t>
            </w:r>
            <w:r w:rsidR="00E11264">
              <w:br/>
              <w:t>Simulación “Fotosíntesis: p</w:t>
            </w:r>
            <w:bookmarkStart w:id="0" w:name="_GoBack"/>
            <w:bookmarkEnd w:id="0"/>
            <w:r>
              <w:t xml:space="preserve">rincipio” </w:t>
            </w:r>
            <w:r>
              <w:br/>
            </w:r>
          </w:p>
        </w:tc>
      </w:tr>
    </w:tbl>
    <w:p w14:paraId="1E17F9AA" w14:textId="77777777" w:rsidR="007760D4" w:rsidRDefault="007760D4" w:rsidP="002C068A">
      <w:r>
        <w:t>La lista de enlaces contiene enlaces a más hojas informativas sobre el tema de la fotosíntesis.</w:t>
      </w:r>
    </w:p>
    <w:p w14:paraId="18D1C0E2" w14:textId="77777777" w:rsidR="007760D4" w:rsidRPr="007760D4" w:rsidRDefault="007760D4" w:rsidP="002C068A"/>
    <w:p w14:paraId="41E15493" w14:textId="77777777" w:rsidR="00F5636A" w:rsidRPr="00F5636A" w:rsidRDefault="00F5636A" w:rsidP="00F5636A">
      <w:pPr>
        <w:pStyle w:val="berschrift1"/>
      </w:pPr>
      <w:r>
        <w:t>Fase de trabajo práctico: Reacciones químicas</w:t>
      </w:r>
    </w:p>
    <w:p w14:paraId="7C766743" w14:textId="77777777" w:rsidR="00F5636A" w:rsidRPr="00F5636A" w:rsidRDefault="00F5636A" w:rsidP="00F5636A">
      <w:r>
        <w:t xml:space="preserve">Desarrollar las fórmulas químicas es adecuado a partir de 9º grado (15 años de edad). </w:t>
      </w:r>
    </w:p>
    <w:p w14:paraId="656469B4" w14:textId="77777777" w:rsidR="00F5636A" w:rsidRPr="00F5636A" w:rsidRDefault="00F5636A" w:rsidP="00F5636A"/>
    <w:p w14:paraId="5837FBAD" w14:textId="77777777" w:rsidR="00F5636A" w:rsidRPr="00F5636A" w:rsidRDefault="00F5636A" w:rsidP="00F5636A">
      <w:pPr>
        <w:pStyle w:val="berschrift2"/>
      </w:pPr>
      <w:r>
        <w:t>Ecuación de reacción</w:t>
      </w:r>
    </w:p>
    <w:p w14:paraId="76BEFB27" w14:textId="77777777" w:rsidR="00F5636A" w:rsidRPr="00F5636A" w:rsidRDefault="00F5636A" w:rsidP="00F5636A">
      <w:r>
        <w:t>Las partículas involucradas en la fotosíntesis se definieron cuando se explicó el principio. Ahora los alumnos pueden desarrollar la ecuación de reacción, según instrucciones del profesor o prof</w:t>
      </w:r>
      <w:r>
        <w:t>e</w:t>
      </w:r>
      <w:r>
        <w:t xml:space="preserve">sora. El objetivo es aclarar que la fotosíntesis ocurre en dos reacciones parciales distintas: la reacción lumínica y la reacción en la oscuridad. </w:t>
      </w:r>
    </w:p>
    <w:p w14:paraId="17B6092C" w14:textId="77777777" w:rsidR="00F5636A" w:rsidRPr="00F5636A" w:rsidRDefault="00F5636A" w:rsidP="00F5636A">
      <w:r>
        <w:t>El desarrollo se facilita con la ayuda del siguiente medio, ya que los componentes individuales involucrados en la fotosíntesis (por ejemplo, dióxido de carbono, agua, luz, clorofila u oxígeno) se pueden mostrar según se desee o la ecuación de reacción se puede etiquetar a mano. Esto tod</w:t>
      </w:r>
      <w:r>
        <w:t>a</w:t>
      </w:r>
      <w:r>
        <w:t>vía no se trata de la consideración estequiométrica de la ecuación.</w:t>
      </w:r>
    </w:p>
    <w:p w14:paraId="3D8A9628"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744A34" w14:paraId="7013A913" w14:textId="77777777" w:rsidTr="00B2567B">
        <w:tc>
          <w:tcPr>
            <w:tcW w:w="1658" w:type="dxa"/>
          </w:tcPr>
          <w:p w14:paraId="08AF46B7" w14:textId="77777777" w:rsidR="00F5636A" w:rsidRPr="00744A34" w:rsidRDefault="00F5636A" w:rsidP="00B2567B">
            <w:pPr>
              <w:pStyle w:val="TabelleTextkrper"/>
            </w:pPr>
            <w:r>
              <w:t>Medio</w:t>
            </w:r>
          </w:p>
        </w:tc>
        <w:tc>
          <w:tcPr>
            <w:tcW w:w="7056" w:type="dxa"/>
          </w:tcPr>
          <w:p w14:paraId="47388736" w14:textId="77777777" w:rsidR="00F5636A" w:rsidRDefault="00DB58BF" w:rsidP="00B2567B">
            <w:pPr>
              <w:pStyle w:val="TabelleTextkrper"/>
            </w:pPr>
            <w:r>
              <w:t xml:space="preserve">Gráfico, interactivo “Fotosíntesis – Los componentes involucrados” </w:t>
            </w:r>
          </w:p>
          <w:p w14:paraId="5EA80D50" w14:textId="77777777" w:rsidR="00F5636A" w:rsidRPr="009E3F76" w:rsidRDefault="00F5636A" w:rsidP="00B2567B">
            <w:pPr>
              <w:pStyle w:val="TabelleTextkrper"/>
            </w:pPr>
          </w:p>
        </w:tc>
      </w:tr>
    </w:tbl>
    <w:p w14:paraId="3D4A3723" w14:textId="77777777" w:rsidR="00F5636A" w:rsidRPr="00F5636A" w:rsidRDefault="00F5636A" w:rsidP="00F5636A">
      <w:pPr>
        <w:pStyle w:val="berschrift2"/>
      </w:pPr>
      <w:r>
        <w:t>Ecuación general</w:t>
      </w:r>
    </w:p>
    <w:p w14:paraId="63320FA8" w14:textId="77777777" w:rsidR="00F5636A" w:rsidRPr="00F5636A" w:rsidRDefault="00F5636A" w:rsidP="00F5636A">
      <w:r>
        <w:t>La reacción lumínica y la reacción en la oscuridad son dos procesos separados. Para la reacción lumínica, la planta necesita luz (solar) para descomponer las moléculas de agua. Nota: la clorofila ayuda aquí al elevar los electrones cedidos a un nivel de energía más alto.) La reacción en la o</w:t>
      </w:r>
      <w:r>
        <w:t>s</w:t>
      </w:r>
      <w:r>
        <w:t>curidad, la cual ocurre inmediatamente después, utiliza las sustancias ATP y NADPH, ricas en energía, para transferir electrones. En el proceso se convierte dióxido de carbono en glucosa. Los alumnos se familiarizarán aquí con la ecuación química y su equilibrio estoquiométrico. Para este propósito se puede llenar una tabla con las dos ecuaciones de reacción, interactiva o manualme</w:t>
      </w:r>
      <w:r>
        <w:t>n</w:t>
      </w:r>
      <w:r>
        <w:t>te.</w:t>
      </w:r>
    </w:p>
    <w:p w14:paraId="128F86FC"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744A34" w14:paraId="7228A870" w14:textId="77777777" w:rsidTr="00B2567B">
        <w:tc>
          <w:tcPr>
            <w:tcW w:w="1658" w:type="dxa"/>
          </w:tcPr>
          <w:p w14:paraId="273A3B0E" w14:textId="77777777" w:rsidR="00F5636A" w:rsidRPr="00744A34" w:rsidRDefault="00F5636A" w:rsidP="00B2567B">
            <w:pPr>
              <w:pStyle w:val="TabelleTextkrper"/>
            </w:pPr>
            <w:r>
              <w:t>Medio</w:t>
            </w:r>
          </w:p>
        </w:tc>
        <w:tc>
          <w:tcPr>
            <w:tcW w:w="7056" w:type="dxa"/>
          </w:tcPr>
          <w:p w14:paraId="7FF842D3" w14:textId="77777777" w:rsidR="00F5636A" w:rsidRPr="009E3F76" w:rsidRDefault="00DB58BF" w:rsidP="00F5636A">
            <w:pPr>
              <w:pStyle w:val="TabelleTextkrper"/>
            </w:pPr>
            <w:r>
              <w:t xml:space="preserve">Gráfico, interactivo “Ecuación general de la fotosíntesis” </w:t>
            </w:r>
            <w:r>
              <w:br/>
            </w:r>
          </w:p>
        </w:tc>
      </w:tr>
    </w:tbl>
    <w:p w14:paraId="1CD2C068" w14:textId="77777777" w:rsidR="00F5636A" w:rsidRPr="00F5636A" w:rsidRDefault="00F5636A" w:rsidP="00F5636A">
      <w:pPr>
        <w:pStyle w:val="berschrift1"/>
      </w:pPr>
      <w:r>
        <w:lastRenderedPageBreak/>
        <w:t>Fase de estudio subsiguiente</w:t>
      </w:r>
    </w:p>
    <w:p w14:paraId="5C2C2906" w14:textId="77777777" w:rsidR="00F5636A" w:rsidRPr="00F5636A" w:rsidRDefault="00F5636A" w:rsidP="00F5636A">
      <w:pPr>
        <w:pStyle w:val="berschrift2"/>
      </w:pPr>
      <w:r>
        <w:t>Teoría</w:t>
      </w:r>
    </w:p>
    <w:p w14:paraId="252EC3D1" w14:textId="77777777" w:rsidR="00F5636A" w:rsidRPr="00F5636A" w:rsidRDefault="00F5636A" w:rsidP="00F5636A">
      <w:r>
        <w:t>La hoja informativa es adecuada para el estudio suplementario del tema y se puede asignar a los alumnos como tarea; o bien, se la puede emplear como base para hojas de trabajo de clase.</w:t>
      </w:r>
    </w:p>
    <w:p w14:paraId="0E1AED57"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744A34" w14:paraId="354DD12F" w14:textId="77777777" w:rsidTr="00B2567B">
        <w:tc>
          <w:tcPr>
            <w:tcW w:w="1658" w:type="dxa"/>
          </w:tcPr>
          <w:p w14:paraId="3A0FCFDD" w14:textId="7C4783B5" w:rsidR="00F5636A" w:rsidRPr="00744A34" w:rsidRDefault="00DB58BF" w:rsidP="00D93707">
            <w:pPr>
              <w:pStyle w:val="TabelleTextkrper"/>
            </w:pPr>
            <w:r>
              <w:t>Medio</w:t>
            </w:r>
          </w:p>
        </w:tc>
        <w:tc>
          <w:tcPr>
            <w:tcW w:w="7056" w:type="dxa"/>
          </w:tcPr>
          <w:p w14:paraId="0BA6200A" w14:textId="77777777" w:rsidR="00F5636A" w:rsidRDefault="00DB58BF" w:rsidP="00B2567B">
            <w:pPr>
              <w:pStyle w:val="TabelleTextkrper"/>
            </w:pPr>
            <w:r>
              <w:t xml:space="preserve">Hoja informativa “La fotosíntesis” </w:t>
            </w:r>
          </w:p>
          <w:p w14:paraId="7F27CF6F" w14:textId="2843F45A" w:rsidR="00F5636A" w:rsidRPr="003A2B09" w:rsidRDefault="00F5636A" w:rsidP="00D93707">
            <w:pPr>
              <w:pStyle w:val="TabelleTextkrper"/>
            </w:pPr>
          </w:p>
        </w:tc>
      </w:tr>
    </w:tbl>
    <w:p w14:paraId="055EB54B" w14:textId="77777777" w:rsidR="00F5636A" w:rsidRPr="00F5636A" w:rsidRDefault="00F5636A" w:rsidP="00F5636A">
      <w:pPr>
        <w:pStyle w:val="berschrift2"/>
      </w:pPr>
      <w:r>
        <w:t>Ejercicios</w:t>
      </w:r>
    </w:p>
    <w:p w14:paraId="1D5DC116" w14:textId="77777777" w:rsidR="00F5636A" w:rsidRPr="00F5636A" w:rsidRDefault="00F5636A" w:rsidP="00F5636A">
      <w:r>
        <w:t>Estos dos ejercicios interactivos son adecuados para determinar el nivel de conocimiento de los alumnos. Se les puede usar al final de la lección o como ayuda para memorizar el material recién aprendido o para repasarlo al comienzo de la siguiente lección.</w:t>
      </w:r>
    </w:p>
    <w:p w14:paraId="30C51D5E" w14:textId="77777777" w:rsidR="00F5636A" w:rsidRPr="00F5636A" w:rsidRDefault="00F5636A" w:rsidP="00F5636A">
      <w:r>
        <w:t>Los alumnos pueden llevar a cabo los ejercicios por sí mismos en la pizarra digital interactiva. La prueba de compleción “La fotosíntesis” se puede completar tanto a mano como en forma de eje</w:t>
      </w:r>
      <w:r>
        <w:t>r</w:t>
      </w:r>
      <w:r>
        <w:t>cicio de arrastrar y soltar.</w:t>
      </w:r>
    </w:p>
    <w:p w14:paraId="150477B7" w14:textId="77777777" w:rsidR="00F5636A" w:rsidRPr="00F5636A" w:rsidRDefault="00F5636A" w:rsidP="00F5636A"/>
    <w:tbl>
      <w:tblPr>
        <w:tblW w:w="0" w:type="auto"/>
        <w:tblInd w:w="610" w:type="dxa"/>
        <w:tblLook w:val="01E0" w:firstRow="1" w:lastRow="1" w:firstColumn="1" w:lastColumn="1" w:noHBand="0" w:noVBand="0"/>
      </w:tblPr>
      <w:tblGrid>
        <w:gridCol w:w="1658"/>
        <w:gridCol w:w="7056"/>
      </w:tblGrid>
      <w:tr w:rsidR="00F5636A" w:rsidRPr="00744A34" w14:paraId="7B1A92F9" w14:textId="77777777" w:rsidTr="00B2567B">
        <w:tc>
          <w:tcPr>
            <w:tcW w:w="1658" w:type="dxa"/>
          </w:tcPr>
          <w:p w14:paraId="677175C7" w14:textId="77777777" w:rsidR="00F5636A" w:rsidRPr="00744A34" w:rsidRDefault="00F5636A" w:rsidP="00B2567B">
            <w:pPr>
              <w:pStyle w:val="TabelleTextkrper"/>
            </w:pPr>
            <w:r>
              <w:t>Medios</w:t>
            </w:r>
          </w:p>
        </w:tc>
        <w:tc>
          <w:tcPr>
            <w:tcW w:w="7056" w:type="dxa"/>
          </w:tcPr>
          <w:p w14:paraId="06C04C62" w14:textId="205A845D" w:rsidR="00F5636A" w:rsidRDefault="002C068A" w:rsidP="00B2567B">
            <w:pPr>
              <w:pStyle w:val="TabelleTextkrper"/>
            </w:pPr>
            <w:r>
              <w:t xml:space="preserve">Tarea de correlación “Fotosíntesis – Los componentes involucrados (tarea de correlación)” </w:t>
            </w:r>
          </w:p>
          <w:p w14:paraId="1A3EED19" w14:textId="77777777" w:rsidR="00F5636A" w:rsidRPr="00744A34" w:rsidRDefault="00DB58BF" w:rsidP="00DB58BF">
            <w:pPr>
              <w:pStyle w:val="TabelleTextkrper"/>
            </w:pPr>
            <w:r>
              <w:t xml:space="preserve">Prueba de compleción “La fotosíntesis (prueba de compleción)” </w:t>
            </w:r>
            <w:r>
              <w:br/>
            </w:r>
          </w:p>
        </w:tc>
      </w:tr>
    </w:tbl>
    <w:p w14:paraId="458551D1" w14:textId="77777777" w:rsidR="00F5636A" w:rsidRPr="00F5636A" w:rsidRDefault="00F5636A" w:rsidP="00F5636A">
      <w:pPr>
        <w:pStyle w:val="berschrift2"/>
      </w:pPr>
      <w:r>
        <w:t>Experimentos</w:t>
      </w:r>
    </w:p>
    <w:p w14:paraId="26A0A667" w14:textId="77777777" w:rsidR="00F5636A" w:rsidRPr="00F5636A" w:rsidRDefault="00F5636A" w:rsidP="00F5636A">
      <w:r>
        <w:t>Debido a que la teoría de la fotosíntesis es sumamente compleja y a menudo difícil de entender para los alumnos, los sitios web seleccionados ofrecen instrucciones para efectuar experimentos con numerosas instrucciones sobre experimentación prácticas, orientadas a la vida real y, en a</w:t>
      </w:r>
      <w:r>
        <w:t>l</w:t>
      </w:r>
      <w:r>
        <w:t>gunos casos, con aplicaciones interdisciplinarias. Puesto que hay un gran número de experime</w:t>
      </w:r>
      <w:r>
        <w:t>n</w:t>
      </w:r>
      <w:r>
        <w:t>tos disponibles, se recomienda visitar los sitios de los enlaces anticipadamente y seleccionar e</w:t>
      </w:r>
      <w:r>
        <w:t>x</w:t>
      </w:r>
      <w:r>
        <w:t>perimentos individuales.</w:t>
      </w:r>
    </w:p>
    <w:p w14:paraId="7C1C9156" w14:textId="77777777" w:rsidR="00F5636A" w:rsidRPr="00F5636A" w:rsidRDefault="00F5636A" w:rsidP="00F5636A"/>
    <w:tbl>
      <w:tblPr>
        <w:tblW w:w="8996" w:type="dxa"/>
        <w:tblInd w:w="610" w:type="dxa"/>
        <w:tblLook w:val="01E0" w:firstRow="1" w:lastRow="1" w:firstColumn="1" w:lastColumn="1" w:noHBand="0" w:noVBand="0"/>
      </w:tblPr>
      <w:tblGrid>
        <w:gridCol w:w="1658"/>
        <w:gridCol w:w="7338"/>
      </w:tblGrid>
      <w:tr w:rsidR="00F5636A" w:rsidRPr="00744A34" w14:paraId="106E2D32" w14:textId="77777777" w:rsidTr="00B2567B">
        <w:tc>
          <w:tcPr>
            <w:tcW w:w="1658" w:type="dxa"/>
          </w:tcPr>
          <w:p w14:paraId="6F007ADD" w14:textId="0BF00B15" w:rsidR="00F5636A" w:rsidRPr="00744A34" w:rsidRDefault="00F5636A" w:rsidP="00B2567B">
            <w:pPr>
              <w:pStyle w:val="TabelleTextkrper"/>
            </w:pPr>
            <w:r>
              <w:t>Medio</w:t>
            </w:r>
          </w:p>
        </w:tc>
        <w:tc>
          <w:tcPr>
            <w:tcW w:w="7338" w:type="dxa"/>
          </w:tcPr>
          <w:p w14:paraId="00765C69" w14:textId="2F573E11" w:rsidR="00F5636A" w:rsidRDefault="00DB58BF" w:rsidP="00B2567B">
            <w:pPr>
              <w:pStyle w:val="TabelleTextkrper"/>
            </w:pPr>
            <w:r>
              <w:t>Fuente de información “</w:t>
            </w:r>
            <w:r w:rsidR="004557E4" w:rsidRPr="004557E4">
              <w:t>Experimentos sobre la fotosíntesis (en inglés)</w:t>
            </w:r>
            <w:r>
              <w:t xml:space="preserve">” </w:t>
            </w:r>
          </w:p>
          <w:p w14:paraId="57C3DFD1" w14:textId="40F4D72F" w:rsidR="00F5636A" w:rsidRPr="00744A34" w:rsidRDefault="00F5636A" w:rsidP="00F5636A">
            <w:pPr>
              <w:pStyle w:val="TabelleTextkrper"/>
            </w:pPr>
          </w:p>
        </w:tc>
      </w:tr>
    </w:tbl>
    <w:p w14:paraId="6DC8950D" w14:textId="77777777" w:rsidR="007760D4" w:rsidRDefault="007760D4" w:rsidP="00F5636A">
      <w:r>
        <w:t>La lista de enlaces contiene enlaces a experimentos adicionales sobre fotosíntesis.</w:t>
      </w:r>
    </w:p>
    <w:p w14:paraId="430B1546" w14:textId="77777777" w:rsidR="007760D4" w:rsidRDefault="007760D4" w:rsidP="00F5636A"/>
    <w:sectPr w:rsidR="007760D4" w:rsidSect="00EF2D26">
      <w:headerReference w:type="even" r:id="rId9"/>
      <w:headerReference w:type="default" r:id="rId10"/>
      <w:footerReference w:type="even" r:id="rId11"/>
      <w:footerReference w:type="default" r:id="rId12"/>
      <w:headerReference w:type="first" r:id="rId13"/>
      <w:footerReference w:type="first" r:id="rId14"/>
      <w:pgSz w:w="11899" w:h="16838" w:code="9"/>
      <w:pgMar w:top="1701" w:right="1134" w:bottom="1418" w:left="1134" w:header="851" w:footer="56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3F031" w14:textId="77777777" w:rsidR="00CD6DBC" w:rsidRDefault="00CD6DBC">
      <w:pPr>
        <w:spacing w:line="240" w:lineRule="auto"/>
      </w:pPr>
      <w:r>
        <w:separator/>
      </w:r>
    </w:p>
  </w:endnote>
  <w:endnote w:type="continuationSeparator" w:id="0">
    <w:p w14:paraId="6E134A14" w14:textId="77777777" w:rsidR="00CD6DBC" w:rsidRDefault="00CD6D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Bold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CE4EC" w14:textId="77777777" w:rsidR="00B81353" w:rsidRDefault="00B8135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8" w:type="dxa"/>
      <w:tblBorders>
        <w:top w:val="single" w:sz="18" w:space="0" w:color="7F7F7F"/>
      </w:tblBorders>
      <w:tblLayout w:type="fixed"/>
      <w:tblCellMar>
        <w:left w:w="0" w:type="dxa"/>
        <w:right w:w="0" w:type="dxa"/>
      </w:tblCellMar>
      <w:tblLook w:val="0600" w:firstRow="0" w:lastRow="0" w:firstColumn="0" w:lastColumn="0" w:noHBand="1" w:noVBand="1"/>
    </w:tblPr>
    <w:tblGrid>
      <w:gridCol w:w="8107"/>
      <w:gridCol w:w="1531"/>
    </w:tblGrid>
    <w:tr w:rsidR="00481EB6" w:rsidRPr="00481EB6" w14:paraId="39915009" w14:textId="77777777" w:rsidTr="009D6CCB">
      <w:trPr>
        <w:cantSplit/>
        <w:trHeight w:hRule="exact" w:val="340"/>
      </w:trPr>
      <w:tc>
        <w:tcPr>
          <w:tcW w:w="8107" w:type="dxa"/>
          <w:shd w:val="clear" w:color="auto" w:fill="auto"/>
          <w:noWrap/>
          <w:vAlign w:val="center"/>
        </w:tcPr>
        <w:p w14:paraId="474BEF01" w14:textId="77777777" w:rsidR="00481EB6" w:rsidRPr="00481EB6" w:rsidRDefault="00481EB6" w:rsidP="00F5636A">
          <w:pPr>
            <w:pStyle w:val="Fuzeile"/>
            <w:rPr>
              <w:b/>
              <w:szCs w:val="16"/>
            </w:rPr>
          </w:pPr>
          <w:r>
            <w:t>© Siemens Stiftung 2019. Contenido licenciado bajo CC BY-SA 4.0 internacional</w:t>
          </w:r>
        </w:p>
      </w:tc>
      <w:tc>
        <w:tcPr>
          <w:tcW w:w="1531" w:type="dxa"/>
          <w:shd w:val="clear" w:color="auto" w:fill="auto"/>
          <w:noWrap/>
          <w:vAlign w:val="center"/>
        </w:tcPr>
        <w:p w14:paraId="471CDE84" w14:textId="77777777" w:rsidR="00481EB6" w:rsidRPr="00481EB6" w:rsidRDefault="00481EB6" w:rsidP="00481EB6">
          <w:pPr>
            <w:spacing w:line="240" w:lineRule="auto"/>
            <w:jc w:val="right"/>
            <w:rPr>
              <w:b/>
              <w:sz w:val="16"/>
              <w:szCs w:val="16"/>
            </w:rPr>
          </w:pPr>
          <w:r>
            <w:rPr>
              <w:sz w:val="16"/>
              <w:szCs w:val="16"/>
            </w:rPr>
            <w:t xml:space="preserve">Página </w:t>
          </w:r>
          <w:r w:rsidRPr="00481EB6">
            <w:rPr>
              <w:b/>
              <w:sz w:val="16"/>
              <w:szCs w:val="16"/>
            </w:rPr>
            <w:fldChar w:fldCharType="begin"/>
          </w:r>
          <w:r w:rsidRPr="00481EB6">
            <w:rPr>
              <w:sz w:val="16"/>
              <w:szCs w:val="16"/>
            </w:rPr>
            <w:instrText xml:space="preserve"> PAGE </w:instrText>
          </w:r>
          <w:r w:rsidRPr="00481EB6">
            <w:rPr>
              <w:b/>
              <w:sz w:val="16"/>
              <w:szCs w:val="16"/>
            </w:rPr>
            <w:fldChar w:fldCharType="separate"/>
          </w:r>
          <w:r w:rsidR="001F0945">
            <w:rPr>
              <w:noProof/>
              <w:sz w:val="16"/>
              <w:szCs w:val="16"/>
            </w:rPr>
            <w:t>1</w:t>
          </w:r>
          <w:r w:rsidRPr="00481EB6">
            <w:rPr>
              <w:b/>
              <w:sz w:val="16"/>
              <w:szCs w:val="16"/>
            </w:rPr>
            <w:fldChar w:fldCharType="end"/>
          </w:r>
          <w:r>
            <w:rPr>
              <w:sz w:val="16"/>
              <w:szCs w:val="16"/>
            </w:rPr>
            <w:t xml:space="preserve"> de </w:t>
          </w:r>
          <w:r w:rsidRPr="00481EB6">
            <w:rPr>
              <w:b/>
              <w:sz w:val="16"/>
              <w:szCs w:val="16"/>
            </w:rPr>
            <w:fldChar w:fldCharType="begin"/>
          </w:r>
          <w:r w:rsidRPr="00481EB6">
            <w:rPr>
              <w:sz w:val="16"/>
              <w:szCs w:val="16"/>
            </w:rPr>
            <w:instrText xml:space="preserve"> NUMPAGES </w:instrText>
          </w:r>
          <w:r w:rsidRPr="00481EB6">
            <w:rPr>
              <w:b/>
              <w:sz w:val="16"/>
              <w:szCs w:val="16"/>
            </w:rPr>
            <w:fldChar w:fldCharType="separate"/>
          </w:r>
          <w:r w:rsidR="001F0945">
            <w:rPr>
              <w:noProof/>
              <w:sz w:val="16"/>
              <w:szCs w:val="16"/>
            </w:rPr>
            <w:t>3</w:t>
          </w:r>
          <w:r w:rsidRPr="00481EB6">
            <w:rPr>
              <w:b/>
              <w:sz w:val="16"/>
              <w:szCs w:val="16"/>
            </w:rPr>
            <w:fldChar w:fldCharType="end"/>
          </w:r>
        </w:p>
      </w:tc>
    </w:tr>
  </w:tbl>
  <w:p w14:paraId="16B83A32" w14:textId="77777777" w:rsidR="003F4CAC" w:rsidRPr="00481EB6" w:rsidRDefault="003F4CAC" w:rsidP="00481EB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F3FA5" w14:textId="77777777" w:rsidR="00B81353" w:rsidRDefault="00B8135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27B1E" w14:textId="77777777" w:rsidR="00CD6DBC" w:rsidRDefault="00CD6DBC">
      <w:pPr>
        <w:spacing w:line="240" w:lineRule="auto"/>
      </w:pPr>
      <w:r>
        <w:separator/>
      </w:r>
    </w:p>
  </w:footnote>
  <w:footnote w:type="continuationSeparator" w:id="0">
    <w:p w14:paraId="272F119F" w14:textId="77777777" w:rsidR="00CD6DBC" w:rsidRDefault="00CD6D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A0CB2" w14:textId="77777777" w:rsidR="00B81353" w:rsidRDefault="00B813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bottom w:val="single" w:sz="24" w:space="0" w:color="AC8193"/>
      </w:tblBorders>
      <w:tblLayout w:type="fixed"/>
      <w:tblCellMar>
        <w:left w:w="0" w:type="dxa"/>
        <w:bottom w:w="57" w:type="dxa"/>
        <w:right w:w="0" w:type="dxa"/>
      </w:tblCellMar>
      <w:tblLook w:val="0600" w:firstRow="0" w:lastRow="0" w:firstColumn="0" w:lastColumn="0" w:noHBand="1" w:noVBand="1"/>
    </w:tblPr>
    <w:tblGrid>
      <w:gridCol w:w="7371"/>
      <w:gridCol w:w="2268"/>
    </w:tblGrid>
    <w:tr w:rsidR="00481EB6" w:rsidRPr="00481EB6" w14:paraId="3C6E1899" w14:textId="77777777" w:rsidTr="00771F57">
      <w:trPr>
        <w:cantSplit/>
        <w:trHeight w:hRule="exact" w:val="397"/>
      </w:trPr>
      <w:tc>
        <w:tcPr>
          <w:tcW w:w="7371" w:type="dxa"/>
          <w:tcBorders>
            <w:bottom w:val="single" w:sz="18" w:space="0" w:color="7F7F7F"/>
          </w:tcBorders>
          <w:shd w:val="clear" w:color="auto" w:fill="auto"/>
          <w:vAlign w:val="bottom"/>
        </w:tcPr>
        <w:p w14:paraId="0771CF8A" w14:textId="77777777" w:rsidR="00481EB6" w:rsidRPr="006D6EF6" w:rsidRDefault="00F5636A" w:rsidP="00F5636A">
          <w:pPr>
            <w:spacing w:line="240" w:lineRule="auto"/>
            <w:rPr>
              <w:sz w:val="24"/>
            </w:rPr>
          </w:pPr>
          <w:r>
            <w:rPr>
              <w:sz w:val="24"/>
            </w:rPr>
            <w:t>Guía</w:t>
          </w:r>
        </w:p>
      </w:tc>
      <w:tc>
        <w:tcPr>
          <w:tcW w:w="2268" w:type="dxa"/>
          <w:tcBorders>
            <w:bottom w:val="single" w:sz="18" w:space="0" w:color="7F7F7F"/>
          </w:tcBorders>
          <w:shd w:val="clear" w:color="auto" w:fill="auto"/>
          <w:vAlign w:val="bottom"/>
        </w:tcPr>
        <w:p w14:paraId="3433A5D8" w14:textId="77777777" w:rsidR="00481EB6" w:rsidRPr="006D6EF6" w:rsidRDefault="00481EB6" w:rsidP="003C2662">
          <w:pPr>
            <w:spacing w:line="240" w:lineRule="auto"/>
            <w:jc w:val="right"/>
            <w:rPr>
              <w:sz w:val="24"/>
            </w:rPr>
          </w:pPr>
        </w:p>
      </w:tc>
    </w:tr>
  </w:tbl>
  <w:p w14:paraId="66B28A35" w14:textId="77777777" w:rsidR="003F4CAC" w:rsidRPr="00481EB6" w:rsidRDefault="003F4CAC" w:rsidP="00481EB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5B0DF" w14:textId="77777777" w:rsidR="00B81353" w:rsidRDefault="00B813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0A19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9D8D98A"/>
    <w:lvl w:ilvl="0">
      <w:start w:val="1"/>
      <w:numFmt w:val="decimal"/>
      <w:lvlText w:val="%1."/>
      <w:lvlJc w:val="left"/>
      <w:pPr>
        <w:tabs>
          <w:tab w:val="num" w:pos="1492"/>
        </w:tabs>
        <w:ind w:left="1492" w:hanging="360"/>
      </w:pPr>
    </w:lvl>
  </w:abstractNum>
  <w:abstractNum w:abstractNumId="2">
    <w:nsid w:val="FFFFFF7D"/>
    <w:multiLevelType w:val="singleLevel"/>
    <w:tmpl w:val="917E2F60"/>
    <w:lvl w:ilvl="0">
      <w:start w:val="1"/>
      <w:numFmt w:val="decimal"/>
      <w:lvlText w:val="%1."/>
      <w:lvlJc w:val="left"/>
      <w:pPr>
        <w:tabs>
          <w:tab w:val="num" w:pos="1209"/>
        </w:tabs>
        <w:ind w:left="1209" w:hanging="360"/>
      </w:pPr>
    </w:lvl>
  </w:abstractNum>
  <w:abstractNum w:abstractNumId="3">
    <w:nsid w:val="FFFFFF7E"/>
    <w:multiLevelType w:val="singleLevel"/>
    <w:tmpl w:val="F58458BE"/>
    <w:lvl w:ilvl="0">
      <w:start w:val="1"/>
      <w:numFmt w:val="decimal"/>
      <w:lvlText w:val="%1."/>
      <w:lvlJc w:val="left"/>
      <w:pPr>
        <w:tabs>
          <w:tab w:val="num" w:pos="926"/>
        </w:tabs>
        <w:ind w:left="926" w:hanging="360"/>
      </w:pPr>
    </w:lvl>
  </w:abstractNum>
  <w:abstractNum w:abstractNumId="4">
    <w:nsid w:val="FFFFFF7F"/>
    <w:multiLevelType w:val="singleLevel"/>
    <w:tmpl w:val="E6C239BA"/>
    <w:lvl w:ilvl="0">
      <w:start w:val="1"/>
      <w:numFmt w:val="decimal"/>
      <w:lvlText w:val="%1."/>
      <w:lvlJc w:val="left"/>
      <w:pPr>
        <w:tabs>
          <w:tab w:val="num" w:pos="643"/>
        </w:tabs>
        <w:ind w:left="643" w:hanging="360"/>
      </w:pPr>
    </w:lvl>
  </w:abstractNum>
  <w:abstractNum w:abstractNumId="5">
    <w:nsid w:val="FFFFFF80"/>
    <w:multiLevelType w:val="singleLevel"/>
    <w:tmpl w:val="9378CD4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44476E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5E64D7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8C680D1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BD7CBD96"/>
    <w:lvl w:ilvl="0">
      <w:start w:val="1"/>
      <w:numFmt w:val="decimal"/>
      <w:lvlText w:val="%1."/>
      <w:lvlJc w:val="left"/>
      <w:pPr>
        <w:tabs>
          <w:tab w:val="num" w:pos="360"/>
        </w:tabs>
        <w:ind w:left="360" w:hanging="360"/>
      </w:pPr>
    </w:lvl>
  </w:abstractNum>
  <w:abstractNum w:abstractNumId="10">
    <w:nsid w:val="FFFFFF89"/>
    <w:multiLevelType w:val="singleLevel"/>
    <w:tmpl w:val="5046E41C"/>
    <w:lvl w:ilvl="0">
      <w:start w:val="1"/>
      <w:numFmt w:val="bullet"/>
      <w:lvlText w:val=""/>
      <w:lvlJc w:val="left"/>
      <w:pPr>
        <w:tabs>
          <w:tab w:val="num" w:pos="360"/>
        </w:tabs>
        <w:ind w:left="360" w:hanging="360"/>
      </w:pPr>
      <w:rPr>
        <w:rFonts w:ascii="Symbol" w:hAnsi="Symbol" w:hint="default"/>
      </w:rPr>
    </w:lvl>
  </w:abstractNum>
  <w:abstractNum w:abstractNumId="11">
    <w:nsid w:val="02300AE1"/>
    <w:multiLevelType w:val="hybridMultilevel"/>
    <w:tmpl w:val="1AC683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028D11E0"/>
    <w:multiLevelType w:val="hybridMultilevel"/>
    <w:tmpl w:val="F2961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9900F5D"/>
    <w:multiLevelType w:val="multilevel"/>
    <w:tmpl w:val="5AD62A22"/>
    <w:styleLink w:val="alphabetischeListe"/>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0E2C4ED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0F4E5C5F"/>
    <w:multiLevelType w:val="multilevel"/>
    <w:tmpl w:val="5AD62A22"/>
    <w:numStyleLink w:val="alphabetischeListe"/>
  </w:abstractNum>
  <w:abstractNum w:abstractNumId="16">
    <w:nsid w:val="13A008B0"/>
    <w:multiLevelType w:val="hybridMultilevel"/>
    <w:tmpl w:val="EF7040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8AB085F"/>
    <w:multiLevelType w:val="hybridMultilevel"/>
    <w:tmpl w:val="AF3C04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BBA6EA8"/>
    <w:multiLevelType w:val="hybridMultilevel"/>
    <w:tmpl w:val="DDC464F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073095A"/>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2D2F2A09"/>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nsid w:val="2E9D7C2A"/>
    <w:multiLevelType w:val="multilevel"/>
    <w:tmpl w:val="CF406F18"/>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33BF6837"/>
    <w:multiLevelType w:val="multilevel"/>
    <w:tmpl w:val="E5D8284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345B4561"/>
    <w:multiLevelType w:val="hybridMultilevel"/>
    <w:tmpl w:val="1B8878E8"/>
    <w:lvl w:ilvl="0" w:tplc="D806D958">
      <w:start w:val="1"/>
      <w:numFmt w:val="bullet"/>
      <w:lvlText w:val=""/>
      <w:lvlJc w:val="left"/>
      <w:pPr>
        <w:ind w:left="955" w:hanging="360"/>
      </w:pPr>
      <w:rPr>
        <w:rFonts w:ascii="Wingdings" w:hAnsi="Wingdings" w:hint="default"/>
        <w:b/>
        <w:i w:val="0"/>
      </w:rPr>
    </w:lvl>
    <w:lvl w:ilvl="1" w:tplc="9A5C4B5A" w:tentative="1">
      <w:start w:val="1"/>
      <w:numFmt w:val="bullet"/>
      <w:lvlText w:val="o"/>
      <w:lvlJc w:val="left"/>
      <w:pPr>
        <w:ind w:left="1440" w:hanging="360"/>
      </w:pPr>
      <w:rPr>
        <w:rFonts w:ascii="Courier New" w:hAnsi="Courier New" w:hint="default"/>
      </w:rPr>
    </w:lvl>
    <w:lvl w:ilvl="2" w:tplc="21F05362" w:tentative="1">
      <w:start w:val="1"/>
      <w:numFmt w:val="bullet"/>
      <w:lvlText w:val=""/>
      <w:lvlJc w:val="left"/>
      <w:pPr>
        <w:ind w:left="2160" w:hanging="360"/>
      </w:pPr>
      <w:rPr>
        <w:rFonts w:ascii="Wingdings" w:hAnsi="Wingdings" w:hint="default"/>
      </w:rPr>
    </w:lvl>
    <w:lvl w:ilvl="3" w:tplc="6B14616C" w:tentative="1">
      <w:start w:val="1"/>
      <w:numFmt w:val="bullet"/>
      <w:lvlText w:val=""/>
      <w:lvlJc w:val="left"/>
      <w:pPr>
        <w:ind w:left="2880" w:hanging="360"/>
      </w:pPr>
      <w:rPr>
        <w:rFonts w:ascii="Symbol" w:hAnsi="Symbol" w:hint="default"/>
      </w:rPr>
    </w:lvl>
    <w:lvl w:ilvl="4" w:tplc="DA6A8C8C" w:tentative="1">
      <w:start w:val="1"/>
      <w:numFmt w:val="bullet"/>
      <w:lvlText w:val="o"/>
      <w:lvlJc w:val="left"/>
      <w:pPr>
        <w:ind w:left="3600" w:hanging="360"/>
      </w:pPr>
      <w:rPr>
        <w:rFonts w:ascii="Courier New" w:hAnsi="Courier New" w:hint="default"/>
      </w:rPr>
    </w:lvl>
    <w:lvl w:ilvl="5" w:tplc="37EE27FA" w:tentative="1">
      <w:start w:val="1"/>
      <w:numFmt w:val="bullet"/>
      <w:lvlText w:val=""/>
      <w:lvlJc w:val="left"/>
      <w:pPr>
        <w:ind w:left="4320" w:hanging="360"/>
      </w:pPr>
      <w:rPr>
        <w:rFonts w:ascii="Wingdings" w:hAnsi="Wingdings" w:hint="default"/>
      </w:rPr>
    </w:lvl>
    <w:lvl w:ilvl="6" w:tplc="E4EE134E" w:tentative="1">
      <w:start w:val="1"/>
      <w:numFmt w:val="bullet"/>
      <w:lvlText w:val=""/>
      <w:lvlJc w:val="left"/>
      <w:pPr>
        <w:ind w:left="5040" w:hanging="360"/>
      </w:pPr>
      <w:rPr>
        <w:rFonts w:ascii="Symbol" w:hAnsi="Symbol" w:hint="default"/>
      </w:rPr>
    </w:lvl>
    <w:lvl w:ilvl="7" w:tplc="0316DD16" w:tentative="1">
      <w:start w:val="1"/>
      <w:numFmt w:val="bullet"/>
      <w:lvlText w:val="o"/>
      <w:lvlJc w:val="left"/>
      <w:pPr>
        <w:ind w:left="5760" w:hanging="360"/>
      </w:pPr>
      <w:rPr>
        <w:rFonts w:ascii="Courier New" w:hAnsi="Courier New" w:hint="default"/>
      </w:rPr>
    </w:lvl>
    <w:lvl w:ilvl="8" w:tplc="251E42CE" w:tentative="1">
      <w:start w:val="1"/>
      <w:numFmt w:val="bullet"/>
      <w:lvlText w:val=""/>
      <w:lvlJc w:val="left"/>
      <w:pPr>
        <w:ind w:left="6480" w:hanging="360"/>
      </w:pPr>
      <w:rPr>
        <w:rFonts w:ascii="Wingdings" w:hAnsi="Wingdings" w:hint="default"/>
      </w:rPr>
    </w:lvl>
  </w:abstractNum>
  <w:abstractNum w:abstractNumId="24">
    <w:nsid w:val="3B672AD2"/>
    <w:multiLevelType w:val="multilevel"/>
    <w:tmpl w:val="5AD62A22"/>
    <w:numStyleLink w:val="alphabetischeListe"/>
  </w:abstractNum>
  <w:abstractNum w:abstractNumId="25">
    <w:nsid w:val="3DD56522"/>
    <w:multiLevelType w:val="hybridMultilevel"/>
    <w:tmpl w:val="50F05F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40B066BE"/>
    <w:multiLevelType w:val="multilevel"/>
    <w:tmpl w:val="5AD62A22"/>
    <w:numStyleLink w:val="alphabetischeListe"/>
  </w:abstractNum>
  <w:abstractNum w:abstractNumId="27">
    <w:nsid w:val="487C030A"/>
    <w:multiLevelType w:val="hybridMultilevel"/>
    <w:tmpl w:val="976473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B4A192E"/>
    <w:multiLevelType w:val="hybridMultilevel"/>
    <w:tmpl w:val="51E672DC"/>
    <w:lvl w:ilvl="0" w:tplc="04070005">
      <w:start w:val="1"/>
      <w:numFmt w:val="bullet"/>
      <w:lvlText w:val=""/>
      <w:lvlJc w:val="left"/>
      <w:pPr>
        <w:ind w:left="1069" w:hanging="360"/>
      </w:pPr>
      <w:rPr>
        <w:rFonts w:ascii="Wingdings" w:hAnsi="Wingdings"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9">
    <w:nsid w:val="4C3E2878"/>
    <w:multiLevelType w:val="hybridMultilevel"/>
    <w:tmpl w:val="B372ABD2"/>
    <w:lvl w:ilvl="0" w:tplc="B1545F72">
      <w:start w:val="1"/>
      <w:numFmt w:val="bullet"/>
      <w:pStyle w:val="Liste"/>
      <w:lvlText w:val=""/>
      <w:lvlJc w:val="left"/>
      <w:pPr>
        <w:tabs>
          <w:tab w:val="num" w:pos="720"/>
        </w:tabs>
        <w:ind w:left="720" w:hanging="360"/>
      </w:pPr>
      <w:rPr>
        <w:rFonts w:ascii="Wingdings" w:hAnsi="Wingdings" w:hint="default"/>
      </w:rPr>
    </w:lvl>
    <w:lvl w:ilvl="1" w:tplc="FB801C22">
      <w:start w:val="1"/>
      <w:numFmt w:val="bullet"/>
      <w:lvlText w:val="o"/>
      <w:lvlJc w:val="left"/>
      <w:pPr>
        <w:tabs>
          <w:tab w:val="num" w:pos="1440"/>
        </w:tabs>
        <w:ind w:left="1440" w:hanging="360"/>
      </w:pPr>
      <w:rPr>
        <w:rFonts w:ascii="Courier New" w:hAnsi="Courier New" w:hint="default"/>
      </w:rPr>
    </w:lvl>
    <w:lvl w:ilvl="2" w:tplc="A19C6924" w:tentative="1">
      <w:start w:val="1"/>
      <w:numFmt w:val="bullet"/>
      <w:lvlText w:val=""/>
      <w:lvlJc w:val="left"/>
      <w:pPr>
        <w:tabs>
          <w:tab w:val="num" w:pos="2160"/>
        </w:tabs>
        <w:ind w:left="2160" w:hanging="360"/>
      </w:pPr>
      <w:rPr>
        <w:rFonts w:ascii="Wingdings" w:hAnsi="Wingdings" w:hint="default"/>
      </w:rPr>
    </w:lvl>
    <w:lvl w:ilvl="3" w:tplc="0D3297CC" w:tentative="1">
      <w:start w:val="1"/>
      <w:numFmt w:val="bullet"/>
      <w:lvlText w:val=""/>
      <w:lvlJc w:val="left"/>
      <w:pPr>
        <w:tabs>
          <w:tab w:val="num" w:pos="2880"/>
        </w:tabs>
        <w:ind w:left="2880" w:hanging="360"/>
      </w:pPr>
      <w:rPr>
        <w:rFonts w:ascii="Symbol" w:hAnsi="Symbol" w:hint="default"/>
      </w:rPr>
    </w:lvl>
    <w:lvl w:ilvl="4" w:tplc="19AC5EA4" w:tentative="1">
      <w:start w:val="1"/>
      <w:numFmt w:val="bullet"/>
      <w:lvlText w:val="o"/>
      <w:lvlJc w:val="left"/>
      <w:pPr>
        <w:tabs>
          <w:tab w:val="num" w:pos="3600"/>
        </w:tabs>
        <w:ind w:left="3600" w:hanging="360"/>
      </w:pPr>
      <w:rPr>
        <w:rFonts w:ascii="Courier New" w:hAnsi="Courier New" w:hint="default"/>
      </w:rPr>
    </w:lvl>
    <w:lvl w:ilvl="5" w:tplc="4506464E" w:tentative="1">
      <w:start w:val="1"/>
      <w:numFmt w:val="bullet"/>
      <w:lvlText w:val=""/>
      <w:lvlJc w:val="left"/>
      <w:pPr>
        <w:tabs>
          <w:tab w:val="num" w:pos="4320"/>
        </w:tabs>
        <w:ind w:left="4320" w:hanging="360"/>
      </w:pPr>
      <w:rPr>
        <w:rFonts w:ascii="Wingdings" w:hAnsi="Wingdings" w:hint="default"/>
      </w:rPr>
    </w:lvl>
    <w:lvl w:ilvl="6" w:tplc="7CDEE3FA" w:tentative="1">
      <w:start w:val="1"/>
      <w:numFmt w:val="bullet"/>
      <w:lvlText w:val=""/>
      <w:lvlJc w:val="left"/>
      <w:pPr>
        <w:tabs>
          <w:tab w:val="num" w:pos="5040"/>
        </w:tabs>
        <w:ind w:left="5040" w:hanging="360"/>
      </w:pPr>
      <w:rPr>
        <w:rFonts w:ascii="Symbol" w:hAnsi="Symbol" w:hint="default"/>
      </w:rPr>
    </w:lvl>
    <w:lvl w:ilvl="7" w:tplc="9636346A" w:tentative="1">
      <w:start w:val="1"/>
      <w:numFmt w:val="bullet"/>
      <w:lvlText w:val="o"/>
      <w:lvlJc w:val="left"/>
      <w:pPr>
        <w:tabs>
          <w:tab w:val="num" w:pos="5760"/>
        </w:tabs>
        <w:ind w:left="5760" w:hanging="360"/>
      </w:pPr>
      <w:rPr>
        <w:rFonts w:ascii="Courier New" w:hAnsi="Courier New" w:hint="default"/>
      </w:rPr>
    </w:lvl>
    <w:lvl w:ilvl="8" w:tplc="1D04AAAE" w:tentative="1">
      <w:start w:val="1"/>
      <w:numFmt w:val="bullet"/>
      <w:lvlText w:val=""/>
      <w:lvlJc w:val="left"/>
      <w:pPr>
        <w:tabs>
          <w:tab w:val="num" w:pos="6480"/>
        </w:tabs>
        <w:ind w:left="6480" w:hanging="360"/>
      </w:pPr>
      <w:rPr>
        <w:rFonts w:ascii="Wingdings" w:hAnsi="Wingdings" w:hint="default"/>
      </w:rPr>
    </w:lvl>
  </w:abstractNum>
  <w:abstractNum w:abstractNumId="30">
    <w:nsid w:val="51475CDE"/>
    <w:multiLevelType w:val="hybridMultilevel"/>
    <w:tmpl w:val="154097D0"/>
    <w:lvl w:ilvl="0" w:tplc="A7E8E24A">
      <w:start w:val="1"/>
      <w:numFmt w:val="bullet"/>
      <w:lvlText w:val=""/>
      <w:lvlJc w:val="left"/>
      <w:pPr>
        <w:tabs>
          <w:tab w:val="num" w:pos="720"/>
        </w:tabs>
        <w:ind w:left="720" w:hanging="360"/>
      </w:pPr>
      <w:rPr>
        <w:rFonts w:ascii="Symbol" w:hAnsi="Symbol" w:hint="default"/>
        <w:color w:val="800000"/>
      </w:rPr>
    </w:lvl>
    <w:lvl w:ilvl="1" w:tplc="D3CE466E" w:tentative="1">
      <w:start w:val="1"/>
      <w:numFmt w:val="bullet"/>
      <w:lvlText w:val="o"/>
      <w:lvlJc w:val="left"/>
      <w:pPr>
        <w:tabs>
          <w:tab w:val="num" w:pos="1440"/>
        </w:tabs>
        <w:ind w:left="1440" w:hanging="360"/>
      </w:pPr>
      <w:rPr>
        <w:rFonts w:ascii="Courier New" w:hAnsi="Courier New" w:hint="default"/>
      </w:rPr>
    </w:lvl>
    <w:lvl w:ilvl="2" w:tplc="7EBEAFBA" w:tentative="1">
      <w:start w:val="1"/>
      <w:numFmt w:val="bullet"/>
      <w:lvlText w:val=""/>
      <w:lvlJc w:val="left"/>
      <w:pPr>
        <w:tabs>
          <w:tab w:val="num" w:pos="2160"/>
        </w:tabs>
        <w:ind w:left="2160" w:hanging="360"/>
      </w:pPr>
      <w:rPr>
        <w:rFonts w:ascii="Wingdings" w:hAnsi="Wingdings" w:hint="default"/>
      </w:rPr>
    </w:lvl>
    <w:lvl w:ilvl="3" w:tplc="220EF166" w:tentative="1">
      <w:start w:val="1"/>
      <w:numFmt w:val="bullet"/>
      <w:lvlText w:val=""/>
      <w:lvlJc w:val="left"/>
      <w:pPr>
        <w:tabs>
          <w:tab w:val="num" w:pos="2880"/>
        </w:tabs>
        <w:ind w:left="2880" w:hanging="360"/>
      </w:pPr>
      <w:rPr>
        <w:rFonts w:ascii="Symbol" w:hAnsi="Symbol" w:hint="default"/>
      </w:rPr>
    </w:lvl>
    <w:lvl w:ilvl="4" w:tplc="84EA897A" w:tentative="1">
      <w:start w:val="1"/>
      <w:numFmt w:val="bullet"/>
      <w:lvlText w:val="o"/>
      <w:lvlJc w:val="left"/>
      <w:pPr>
        <w:tabs>
          <w:tab w:val="num" w:pos="3600"/>
        </w:tabs>
        <w:ind w:left="3600" w:hanging="360"/>
      </w:pPr>
      <w:rPr>
        <w:rFonts w:ascii="Courier New" w:hAnsi="Courier New" w:hint="default"/>
      </w:rPr>
    </w:lvl>
    <w:lvl w:ilvl="5" w:tplc="A48875DC" w:tentative="1">
      <w:start w:val="1"/>
      <w:numFmt w:val="bullet"/>
      <w:lvlText w:val=""/>
      <w:lvlJc w:val="left"/>
      <w:pPr>
        <w:tabs>
          <w:tab w:val="num" w:pos="4320"/>
        </w:tabs>
        <w:ind w:left="4320" w:hanging="360"/>
      </w:pPr>
      <w:rPr>
        <w:rFonts w:ascii="Wingdings" w:hAnsi="Wingdings" w:hint="default"/>
      </w:rPr>
    </w:lvl>
    <w:lvl w:ilvl="6" w:tplc="1DC2FDA2" w:tentative="1">
      <w:start w:val="1"/>
      <w:numFmt w:val="bullet"/>
      <w:lvlText w:val=""/>
      <w:lvlJc w:val="left"/>
      <w:pPr>
        <w:tabs>
          <w:tab w:val="num" w:pos="5040"/>
        </w:tabs>
        <w:ind w:left="5040" w:hanging="360"/>
      </w:pPr>
      <w:rPr>
        <w:rFonts w:ascii="Symbol" w:hAnsi="Symbol" w:hint="default"/>
      </w:rPr>
    </w:lvl>
    <w:lvl w:ilvl="7" w:tplc="EB5E0926" w:tentative="1">
      <w:start w:val="1"/>
      <w:numFmt w:val="bullet"/>
      <w:lvlText w:val="o"/>
      <w:lvlJc w:val="left"/>
      <w:pPr>
        <w:tabs>
          <w:tab w:val="num" w:pos="5760"/>
        </w:tabs>
        <w:ind w:left="5760" w:hanging="360"/>
      </w:pPr>
      <w:rPr>
        <w:rFonts w:ascii="Courier New" w:hAnsi="Courier New" w:hint="default"/>
      </w:rPr>
    </w:lvl>
    <w:lvl w:ilvl="8" w:tplc="6A98A4BC" w:tentative="1">
      <w:start w:val="1"/>
      <w:numFmt w:val="bullet"/>
      <w:lvlText w:val=""/>
      <w:lvlJc w:val="left"/>
      <w:pPr>
        <w:tabs>
          <w:tab w:val="num" w:pos="6480"/>
        </w:tabs>
        <w:ind w:left="6480" w:hanging="360"/>
      </w:pPr>
      <w:rPr>
        <w:rFonts w:ascii="Wingdings" w:hAnsi="Wingdings" w:hint="default"/>
      </w:rPr>
    </w:lvl>
  </w:abstractNum>
  <w:abstractNum w:abstractNumId="31">
    <w:nsid w:val="5BEF3B86"/>
    <w:multiLevelType w:val="hybridMultilevel"/>
    <w:tmpl w:val="AD0AE57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F884050"/>
    <w:multiLevelType w:val="hybridMultilevel"/>
    <w:tmpl w:val="173003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A9358F5"/>
    <w:multiLevelType w:val="multilevel"/>
    <w:tmpl w:val="F2B80DD8"/>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F4A405C"/>
    <w:multiLevelType w:val="multilevel"/>
    <w:tmpl w:val="5AD62A22"/>
    <w:lvl w:ilvl="0">
      <w:start w:val="1"/>
      <w:numFmt w:val="lowerLetter"/>
      <w:lvlText w:val="%1)"/>
      <w:lvlJc w:val="left"/>
      <w:pPr>
        <w:tabs>
          <w:tab w:val="num" w:pos="822"/>
        </w:tabs>
        <w:ind w:left="822" w:hanging="227"/>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23"/>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20"/>
  </w:num>
  <w:num w:numId="14">
    <w:abstractNumId w:val="15"/>
  </w:num>
  <w:num w:numId="15">
    <w:abstractNumId w:val="30"/>
  </w:num>
  <w:num w:numId="16">
    <w:abstractNumId w:val="21"/>
  </w:num>
  <w:num w:numId="17">
    <w:abstractNumId w:val="24"/>
  </w:num>
  <w:num w:numId="18">
    <w:abstractNumId w:val="13"/>
  </w:num>
  <w:num w:numId="19">
    <w:abstractNumId w:val="26"/>
  </w:num>
  <w:num w:numId="20">
    <w:abstractNumId w:val="19"/>
  </w:num>
  <w:num w:numId="21">
    <w:abstractNumId w:val="14"/>
  </w:num>
  <w:num w:numId="22">
    <w:abstractNumId w:val="34"/>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32"/>
  </w:num>
  <w:num w:numId="30">
    <w:abstractNumId w:val="28"/>
  </w:num>
  <w:num w:numId="31">
    <w:abstractNumId w:val="25"/>
  </w:num>
  <w:num w:numId="32">
    <w:abstractNumId w:val="11"/>
  </w:num>
  <w:num w:numId="33">
    <w:abstractNumId w:val="16"/>
  </w:num>
  <w:num w:numId="34">
    <w:abstractNumId w:val="29"/>
  </w:num>
  <w:num w:numId="35">
    <w:abstractNumId w:val="12"/>
  </w:num>
  <w:num w:numId="36">
    <w:abstractNumId w:val="27"/>
  </w:num>
  <w:num w:numId="37">
    <w:abstractNumId w:val="18"/>
  </w:num>
  <w:num w:numId="38">
    <w:abstractNumId w:val="17"/>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A0tDQ1MDM0BxIWBko6SsGpxcWZ+XkgBYa1AOqsqI8sAAAA"/>
  </w:docVars>
  <w:rsids>
    <w:rsidRoot w:val="0023587D"/>
    <w:rsid w:val="000042B6"/>
    <w:rsid w:val="0001713E"/>
    <w:rsid w:val="00021D94"/>
    <w:rsid w:val="00037EF6"/>
    <w:rsid w:val="00040DC6"/>
    <w:rsid w:val="0004631D"/>
    <w:rsid w:val="0006041F"/>
    <w:rsid w:val="00063C93"/>
    <w:rsid w:val="0006693C"/>
    <w:rsid w:val="00074B27"/>
    <w:rsid w:val="00081404"/>
    <w:rsid w:val="000902C8"/>
    <w:rsid w:val="00096FAC"/>
    <w:rsid w:val="000A6B9A"/>
    <w:rsid w:val="000C65D6"/>
    <w:rsid w:val="000D5993"/>
    <w:rsid w:val="000D6948"/>
    <w:rsid w:val="000E3A90"/>
    <w:rsid w:val="000F13FA"/>
    <w:rsid w:val="000F7854"/>
    <w:rsid w:val="00102143"/>
    <w:rsid w:val="00107425"/>
    <w:rsid w:val="00124E66"/>
    <w:rsid w:val="001311A0"/>
    <w:rsid w:val="00132BA7"/>
    <w:rsid w:val="00134A3B"/>
    <w:rsid w:val="001447C6"/>
    <w:rsid w:val="00156951"/>
    <w:rsid w:val="001614AA"/>
    <w:rsid w:val="00170200"/>
    <w:rsid w:val="00172848"/>
    <w:rsid w:val="00185333"/>
    <w:rsid w:val="00191529"/>
    <w:rsid w:val="001B7B4F"/>
    <w:rsid w:val="001C2916"/>
    <w:rsid w:val="001C2B93"/>
    <w:rsid w:val="001E1219"/>
    <w:rsid w:val="001E407A"/>
    <w:rsid w:val="001F0945"/>
    <w:rsid w:val="001F1F65"/>
    <w:rsid w:val="0020198F"/>
    <w:rsid w:val="002024B6"/>
    <w:rsid w:val="00210B48"/>
    <w:rsid w:val="00226C77"/>
    <w:rsid w:val="0023587D"/>
    <w:rsid w:val="00251AF9"/>
    <w:rsid w:val="002538A8"/>
    <w:rsid w:val="002739B0"/>
    <w:rsid w:val="00284F11"/>
    <w:rsid w:val="00285AA4"/>
    <w:rsid w:val="0029492D"/>
    <w:rsid w:val="002B1DEE"/>
    <w:rsid w:val="002C068A"/>
    <w:rsid w:val="002F771B"/>
    <w:rsid w:val="00313005"/>
    <w:rsid w:val="00315118"/>
    <w:rsid w:val="00347E5A"/>
    <w:rsid w:val="003663DF"/>
    <w:rsid w:val="003734DB"/>
    <w:rsid w:val="003924C1"/>
    <w:rsid w:val="003A650E"/>
    <w:rsid w:val="003B0D44"/>
    <w:rsid w:val="003C1DC3"/>
    <w:rsid w:val="003C2662"/>
    <w:rsid w:val="003E63CD"/>
    <w:rsid w:val="003F16B2"/>
    <w:rsid w:val="003F4CAC"/>
    <w:rsid w:val="00417A11"/>
    <w:rsid w:val="00434040"/>
    <w:rsid w:val="004479FB"/>
    <w:rsid w:val="004557E4"/>
    <w:rsid w:val="004778FB"/>
    <w:rsid w:val="00480994"/>
    <w:rsid w:val="00481725"/>
    <w:rsid w:val="00481EB6"/>
    <w:rsid w:val="004A6060"/>
    <w:rsid w:val="004B22A2"/>
    <w:rsid w:val="004B41DD"/>
    <w:rsid w:val="004D0BA0"/>
    <w:rsid w:val="004D2322"/>
    <w:rsid w:val="004D69E5"/>
    <w:rsid w:val="004F380B"/>
    <w:rsid w:val="004F7D86"/>
    <w:rsid w:val="00500666"/>
    <w:rsid w:val="005024FE"/>
    <w:rsid w:val="00506851"/>
    <w:rsid w:val="005077E7"/>
    <w:rsid w:val="0051475A"/>
    <w:rsid w:val="00515884"/>
    <w:rsid w:val="00516BA7"/>
    <w:rsid w:val="00527FBD"/>
    <w:rsid w:val="00531131"/>
    <w:rsid w:val="0053173C"/>
    <w:rsid w:val="005334E3"/>
    <w:rsid w:val="00536178"/>
    <w:rsid w:val="00577CE0"/>
    <w:rsid w:val="00585AAF"/>
    <w:rsid w:val="005A4C20"/>
    <w:rsid w:val="005A71B3"/>
    <w:rsid w:val="005B6341"/>
    <w:rsid w:val="005C4C6F"/>
    <w:rsid w:val="005C6396"/>
    <w:rsid w:val="00605ABC"/>
    <w:rsid w:val="00607281"/>
    <w:rsid w:val="006122B5"/>
    <w:rsid w:val="00625145"/>
    <w:rsid w:val="006415B5"/>
    <w:rsid w:val="006468FA"/>
    <w:rsid w:val="00656489"/>
    <w:rsid w:val="00660FB5"/>
    <w:rsid w:val="00670BD3"/>
    <w:rsid w:val="00680558"/>
    <w:rsid w:val="006C1AEE"/>
    <w:rsid w:val="006C45F6"/>
    <w:rsid w:val="006D6EF6"/>
    <w:rsid w:val="006E04F7"/>
    <w:rsid w:val="006E0B16"/>
    <w:rsid w:val="007041FF"/>
    <w:rsid w:val="00711DC3"/>
    <w:rsid w:val="00716F48"/>
    <w:rsid w:val="00732028"/>
    <w:rsid w:val="00734A63"/>
    <w:rsid w:val="007443C5"/>
    <w:rsid w:val="007525A1"/>
    <w:rsid w:val="00755C99"/>
    <w:rsid w:val="00757428"/>
    <w:rsid w:val="00770702"/>
    <w:rsid w:val="00771F57"/>
    <w:rsid w:val="007760D4"/>
    <w:rsid w:val="007C04BB"/>
    <w:rsid w:val="007C0959"/>
    <w:rsid w:val="007D31AC"/>
    <w:rsid w:val="007E0822"/>
    <w:rsid w:val="007E08D3"/>
    <w:rsid w:val="007E19ED"/>
    <w:rsid w:val="007E5810"/>
    <w:rsid w:val="007E6923"/>
    <w:rsid w:val="007F6301"/>
    <w:rsid w:val="00845616"/>
    <w:rsid w:val="00845CEA"/>
    <w:rsid w:val="0085283C"/>
    <w:rsid w:val="008540AA"/>
    <w:rsid w:val="0087621D"/>
    <w:rsid w:val="008864CC"/>
    <w:rsid w:val="00894CB1"/>
    <w:rsid w:val="008A38A5"/>
    <w:rsid w:val="008C114E"/>
    <w:rsid w:val="008C429D"/>
    <w:rsid w:val="008D26E0"/>
    <w:rsid w:val="008F791D"/>
    <w:rsid w:val="009022BF"/>
    <w:rsid w:val="009202EF"/>
    <w:rsid w:val="0092078D"/>
    <w:rsid w:val="00920E64"/>
    <w:rsid w:val="00926EC2"/>
    <w:rsid w:val="00932AD4"/>
    <w:rsid w:val="00954F0D"/>
    <w:rsid w:val="00961E6E"/>
    <w:rsid w:val="009635F5"/>
    <w:rsid w:val="00984D1C"/>
    <w:rsid w:val="009A5725"/>
    <w:rsid w:val="009B5A1D"/>
    <w:rsid w:val="009B69E1"/>
    <w:rsid w:val="009D6CCB"/>
    <w:rsid w:val="009E03F8"/>
    <w:rsid w:val="009E2453"/>
    <w:rsid w:val="009E3FF5"/>
    <w:rsid w:val="009E4329"/>
    <w:rsid w:val="009F48A6"/>
    <w:rsid w:val="009F6EB5"/>
    <w:rsid w:val="00A442A6"/>
    <w:rsid w:val="00AA2F9A"/>
    <w:rsid w:val="00AC0CC3"/>
    <w:rsid w:val="00AC79CF"/>
    <w:rsid w:val="00AD7394"/>
    <w:rsid w:val="00AF41EC"/>
    <w:rsid w:val="00B07361"/>
    <w:rsid w:val="00B155B9"/>
    <w:rsid w:val="00B316B2"/>
    <w:rsid w:val="00B61FB6"/>
    <w:rsid w:val="00B742DF"/>
    <w:rsid w:val="00B769B1"/>
    <w:rsid w:val="00B81353"/>
    <w:rsid w:val="00BA78C7"/>
    <w:rsid w:val="00BB3442"/>
    <w:rsid w:val="00BE2EE7"/>
    <w:rsid w:val="00BE78AC"/>
    <w:rsid w:val="00BF1D29"/>
    <w:rsid w:val="00BF7B0F"/>
    <w:rsid w:val="00C21256"/>
    <w:rsid w:val="00C307C0"/>
    <w:rsid w:val="00C34864"/>
    <w:rsid w:val="00C43FF4"/>
    <w:rsid w:val="00C61DB2"/>
    <w:rsid w:val="00C6576F"/>
    <w:rsid w:val="00C677B5"/>
    <w:rsid w:val="00C7658B"/>
    <w:rsid w:val="00C9174B"/>
    <w:rsid w:val="00CD2C58"/>
    <w:rsid w:val="00CD6DBC"/>
    <w:rsid w:val="00CD7127"/>
    <w:rsid w:val="00CE2EE2"/>
    <w:rsid w:val="00D473F9"/>
    <w:rsid w:val="00D52C4D"/>
    <w:rsid w:val="00D70559"/>
    <w:rsid w:val="00D820E9"/>
    <w:rsid w:val="00D93707"/>
    <w:rsid w:val="00D9593D"/>
    <w:rsid w:val="00DB58BF"/>
    <w:rsid w:val="00DB5B93"/>
    <w:rsid w:val="00DC5368"/>
    <w:rsid w:val="00DD5DF5"/>
    <w:rsid w:val="00DF1BA5"/>
    <w:rsid w:val="00E03423"/>
    <w:rsid w:val="00E11264"/>
    <w:rsid w:val="00E1328C"/>
    <w:rsid w:val="00E276D3"/>
    <w:rsid w:val="00E902FC"/>
    <w:rsid w:val="00EA7626"/>
    <w:rsid w:val="00EB12AF"/>
    <w:rsid w:val="00EC3D0A"/>
    <w:rsid w:val="00EE2AB0"/>
    <w:rsid w:val="00EE6883"/>
    <w:rsid w:val="00EF24D2"/>
    <w:rsid w:val="00EF2D26"/>
    <w:rsid w:val="00EF6510"/>
    <w:rsid w:val="00EF6FA8"/>
    <w:rsid w:val="00F04361"/>
    <w:rsid w:val="00F06D83"/>
    <w:rsid w:val="00F31BCE"/>
    <w:rsid w:val="00F32E9A"/>
    <w:rsid w:val="00F361E8"/>
    <w:rsid w:val="00F5636A"/>
    <w:rsid w:val="00F57A63"/>
    <w:rsid w:val="00F6316D"/>
    <w:rsid w:val="00F70CF5"/>
    <w:rsid w:val="00F80135"/>
    <w:rsid w:val="00F83828"/>
    <w:rsid w:val="00F84E23"/>
    <w:rsid w:val="00F84E55"/>
    <w:rsid w:val="00F92C02"/>
    <w:rsid w:val="00FA0CFB"/>
    <w:rsid w:val="00FB08DE"/>
    <w:rsid w:val="00FB1A64"/>
    <w:rsid w:val="00FB35EB"/>
    <w:rsid w:val="00FC31F3"/>
    <w:rsid w:val="00FE3D23"/>
    <w:rsid w:val="00FE7AC9"/>
    <w:rsid w:val="00FF1A17"/>
    <w:rsid w:val="00FF39F3"/>
    <w:rsid w:val="00FF411A"/>
    <w:rsid w:val="00FF6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19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s-CO"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677B5"/>
    <w:pPr>
      <w:spacing w:line="280" w:lineRule="exact"/>
    </w:pPr>
    <w:rPr>
      <w:rFonts w:ascii="Arial" w:hAnsi="Arial"/>
      <w:sz w:val="22"/>
      <w:szCs w:val="24"/>
      <w:lang w:eastAsia="en-US"/>
    </w:rPr>
  </w:style>
  <w:style w:type="paragraph" w:styleId="berschrift1">
    <w:name w:val="heading 1"/>
    <w:link w:val="berschrift1Zchn"/>
    <w:uiPriority w:val="9"/>
    <w:qFormat/>
    <w:rsid w:val="00FE7AC9"/>
    <w:pPr>
      <w:keepNext/>
      <w:keepLines/>
      <w:numPr>
        <w:numId w:val="13"/>
      </w:numPr>
      <w:tabs>
        <w:tab w:val="left" w:pos="595"/>
      </w:tabs>
      <w:suppressAutoHyphens/>
      <w:spacing w:after="140" w:line="280" w:lineRule="exact"/>
      <w:ind w:left="595" w:hanging="595"/>
      <w:outlineLvl w:val="0"/>
    </w:pPr>
    <w:rPr>
      <w:rFonts w:ascii="Arial" w:eastAsia="Times New Roman" w:hAnsi="Arial"/>
      <w:b/>
      <w:bCs/>
      <w:sz w:val="26"/>
      <w:szCs w:val="32"/>
      <w:lang w:eastAsia="en-US"/>
    </w:rPr>
  </w:style>
  <w:style w:type="paragraph" w:styleId="berschrift2">
    <w:name w:val="heading 2"/>
    <w:link w:val="berschrift2Zchn"/>
    <w:qFormat/>
    <w:rsid w:val="00FE7AC9"/>
    <w:pPr>
      <w:keepNext/>
      <w:numPr>
        <w:ilvl w:val="1"/>
        <w:numId w:val="13"/>
      </w:numPr>
      <w:tabs>
        <w:tab w:val="left" w:pos="595"/>
        <w:tab w:val="left" w:pos="822"/>
      </w:tabs>
      <w:suppressAutoHyphens/>
      <w:spacing w:after="140" w:line="280" w:lineRule="exact"/>
      <w:ind w:left="595" w:hanging="595"/>
      <w:outlineLvl w:val="1"/>
    </w:pPr>
    <w:rPr>
      <w:rFonts w:ascii="Arial" w:eastAsia="Times New Roman" w:hAnsi="Arial"/>
      <w:b/>
      <w:bCs/>
      <w:iCs/>
      <w:sz w:val="24"/>
      <w:szCs w:val="28"/>
      <w:lang w:eastAsia="en-US"/>
    </w:rPr>
  </w:style>
  <w:style w:type="paragraph" w:styleId="berschrift3">
    <w:name w:val="heading 3"/>
    <w:basedOn w:val="Standard"/>
    <w:next w:val="Standard"/>
    <w:link w:val="berschrift3Zchn"/>
    <w:qFormat/>
    <w:rsid w:val="00FE7AC9"/>
    <w:pPr>
      <w:keepNext/>
      <w:numPr>
        <w:ilvl w:val="2"/>
        <w:numId w:val="13"/>
      </w:numPr>
      <w:tabs>
        <w:tab w:val="left" w:pos="595"/>
        <w:tab w:val="left" w:pos="822"/>
      </w:tabs>
      <w:suppressAutoHyphens/>
      <w:spacing w:after="140"/>
      <w:ind w:left="595" w:hanging="595"/>
      <w:outlineLvl w:val="2"/>
    </w:pPr>
    <w:rPr>
      <w:rFonts w:eastAsia="Times New Roman"/>
      <w:b/>
      <w:bCs/>
      <w:szCs w:val="26"/>
    </w:rPr>
  </w:style>
  <w:style w:type="paragraph" w:styleId="berschrift4">
    <w:name w:val="heading 4"/>
    <w:basedOn w:val="Standard"/>
    <w:link w:val="berschrift4Zchn"/>
    <w:uiPriority w:val="9"/>
    <w:qFormat/>
    <w:rsid w:val="00FE7AC9"/>
    <w:pPr>
      <w:keepNext/>
      <w:suppressAutoHyphens/>
      <w:outlineLvl w:val="3"/>
    </w:pPr>
    <w:rPr>
      <w:rFonts w:eastAsia="Times New Roman"/>
      <w:b/>
      <w:bCs/>
      <w:szCs w:val="28"/>
    </w:rPr>
  </w:style>
  <w:style w:type="paragraph" w:styleId="berschrift5">
    <w:name w:val="heading 5"/>
    <w:basedOn w:val="Standard"/>
    <w:next w:val="Standard"/>
    <w:link w:val="berschrift5Zchn"/>
    <w:uiPriority w:val="99"/>
    <w:semiHidden/>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E7AC9"/>
    <w:rPr>
      <w:rFonts w:ascii="Arial" w:eastAsia="Times New Roman" w:hAnsi="Arial"/>
      <w:b/>
      <w:bCs/>
      <w:sz w:val="26"/>
      <w:szCs w:val="32"/>
      <w:lang w:eastAsia="en-US"/>
    </w:rPr>
  </w:style>
  <w:style w:type="character" w:customStyle="1" w:styleId="berschrift2Zchn">
    <w:name w:val="Überschrift 2 Zchn"/>
    <w:link w:val="berschrift2"/>
    <w:rsid w:val="00FE7AC9"/>
    <w:rPr>
      <w:rFonts w:ascii="Arial" w:eastAsia="Times New Roman" w:hAnsi="Arial"/>
      <w:b/>
      <w:bCs/>
      <w:iCs/>
      <w:sz w:val="24"/>
      <w:szCs w:val="28"/>
      <w:lang w:eastAsia="en-US"/>
    </w:rPr>
  </w:style>
  <w:style w:type="character" w:customStyle="1" w:styleId="berschrift3Zchn">
    <w:name w:val="Überschrift 3 Zchn"/>
    <w:link w:val="berschrift3"/>
    <w:rsid w:val="00FE7AC9"/>
    <w:rPr>
      <w:rFonts w:ascii="Arial" w:eastAsia="Times New Roman" w:hAnsi="Arial"/>
      <w:b/>
      <w:bCs/>
      <w:sz w:val="22"/>
      <w:szCs w:val="26"/>
      <w:lang w:eastAsia="en-US"/>
    </w:rPr>
  </w:style>
  <w:style w:type="paragraph" w:styleId="Kopfzeile">
    <w:name w:val="header"/>
    <w:basedOn w:val="Standard"/>
    <w:link w:val="KopfzeileZchn"/>
    <w:uiPriority w:val="99"/>
    <w:unhideWhenUsed/>
    <w:rsid w:val="005334E3"/>
    <w:pPr>
      <w:tabs>
        <w:tab w:val="center" w:pos="4536"/>
        <w:tab w:val="right" w:pos="9072"/>
      </w:tabs>
      <w:spacing w:line="240" w:lineRule="auto"/>
    </w:pPr>
    <w:rPr>
      <w:sz w:val="16"/>
      <w:szCs w:val="20"/>
    </w:rPr>
  </w:style>
  <w:style w:type="character" w:customStyle="1" w:styleId="KopfzeileZchn">
    <w:name w:val="Kopfzeile Zchn"/>
    <w:link w:val="Kopfzeile"/>
    <w:uiPriority w:val="99"/>
    <w:rsid w:val="005334E3"/>
    <w:rPr>
      <w:rFonts w:ascii="Arial" w:hAnsi="Arial"/>
      <w:sz w:val="16"/>
      <w:lang w:eastAsia="en-US"/>
    </w:rPr>
  </w:style>
  <w:style w:type="paragraph" w:styleId="Titel">
    <w:name w:val="Title"/>
    <w:basedOn w:val="Standard"/>
    <w:link w:val="TitelZchn"/>
    <w:qFormat/>
    <w:rsid w:val="00FE7AC9"/>
    <w:pPr>
      <w:widowControl w:val="0"/>
      <w:tabs>
        <w:tab w:val="left" w:pos="600"/>
        <w:tab w:val="left" w:pos="820"/>
      </w:tabs>
      <w:suppressAutoHyphens/>
      <w:autoSpaceDE w:val="0"/>
      <w:autoSpaceDN w:val="0"/>
      <w:adjustRightInd w:val="0"/>
      <w:spacing w:after="280" w:line="240" w:lineRule="auto"/>
      <w:textAlignment w:val="center"/>
    </w:pPr>
    <w:rPr>
      <w:rFonts w:cs="Arial-BoldMT"/>
      <w:b/>
      <w:bCs/>
      <w:color w:val="000000"/>
      <w:sz w:val="30"/>
      <w:szCs w:val="30"/>
      <w:lang w:eastAsia="de-DE"/>
    </w:rPr>
  </w:style>
  <w:style w:type="character" w:customStyle="1" w:styleId="TitelZchn">
    <w:name w:val="Titel Zchn"/>
    <w:link w:val="Titel"/>
    <w:uiPriority w:val="99"/>
    <w:rsid w:val="00FE7AC9"/>
    <w:rPr>
      <w:rFonts w:ascii="Arial" w:hAnsi="Arial" w:cs="Arial-BoldMT"/>
      <w:b/>
      <w:bCs/>
      <w:color w:val="000000"/>
      <w:sz w:val="30"/>
      <w:szCs w:val="30"/>
    </w:rPr>
  </w:style>
  <w:style w:type="paragraph" w:styleId="Textkrper">
    <w:name w:val="Body Text"/>
    <w:basedOn w:val="Standard"/>
    <w:link w:val="TextkrperZchn"/>
    <w:rsid w:val="00F5636A"/>
    <w:pPr>
      <w:spacing w:before="120" w:after="120" w:line="300" w:lineRule="exact"/>
    </w:pPr>
    <w:rPr>
      <w:rFonts w:eastAsia="Times New Roman" w:cs="Arial"/>
      <w:lang w:eastAsia="de-DE"/>
    </w:rPr>
  </w:style>
  <w:style w:type="character" w:customStyle="1" w:styleId="TextkrperZchn">
    <w:name w:val="Textkörper Zchn"/>
    <w:basedOn w:val="Absatz-Standardschriftart"/>
    <w:link w:val="Textkrper"/>
    <w:rsid w:val="00F5636A"/>
    <w:rPr>
      <w:rFonts w:ascii="Arial" w:eastAsia="Times New Roman" w:hAnsi="Arial" w:cs="Arial"/>
      <w:sz w:val="22"/>
      <w:szCs w:val="24"/>
    </w:rPr>
  </w:style>
  <w:style w:type="table" w:customStyle="1" w:styleId="Tabellenraster1">
    <w:name w:val="Tabellenraster1"/>
    <w:basedOn w:val="NormaleTabelle"/>
    <w:uiPriority w:val="59"/>
    <w:rsid w:val="00017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customStyle="1" w:styleId="Bildunterschrift">
    <w:name w:val="Bildunterschrift"/>
    <w:basedOn w:val="Standard"/>
    <w:qFormat/>
    <w:rsid w:val="00C677B5"/>
    <w:pPr>
      <w:spacing w:before="96" w:after="96" w:line="192" w:lineRule="exact"/>
    </w:pPr>
    <w:rPr>
      <w:sz w:val="18"/>
    </w:rPr>
  </w:style>
  <w:style w:type="paragraph" w:customStyle="1" w:styleId="TabelleGrafik">
    <w:name w:val="Tabelle Grafik"/>
    <w:rsid w:val="005334E3"/>
    <w:rPr>
      <w:rFonts w:ascii="Arial" w:eastAsia="Times New Roman" w:hAnsi="Arial"/>
      <w:sz w:val="22"/>
    </w:rPr>
  </w:style>
  <w:style w:type="character" w:customStyle="1" w:styleId="berschrift4Zchn">
    <w:name w:val="Überschrift 4 Zchn"/>
    <w:link w:val="berschrift4"/>
    <w:uiPriority w:val="9"/>
    <w:rsid w:val="00FE7AC9"/>
    <w:rPr>
      <w:rFonts w:ascii="Arial" w:eastAsia="Times New Roman" w:hAnsi="Arial"/>
      <w:b/>
      <w:bCs/>
      <w:sz w:val="22"/>
      <w:szCs w:val="28"/>
      <w:lang w:eastAsia="en-US"/>
    </w:rPr>
  </w:style>
  <w:style w:type="character" w:customStyle="1" w:styleId="berschrift5Zchn">
    <w:name w:val="Überschrift 5 Zchn"/>
    <w:link w:val="berschrift5"/>
    <w:uiPriority w:val="99"/>
    <w:semiHidden/>
    <w:rsid w:val="009022BF"/>
    <w:rPr>
      <w:rFonts w:ascii="Calibri" w:eastAsia="Times New Roman" w:hAnsi="Calibri"/>
      <w:b/>
      <w:bCs/>
      <w:i/>
      <w:iCs/>
      <w:sz w:val="26"/>
      <w:szCs w:val="26"/>
      <w:lang w:eastAsia="en-US"/>
    </w:rPr>
  </w:style>
  <w:style w:type="character" w:customStyle="1" w:styleId="berschrift6Zchn">
    <w:name w:val="Überschrift 6 Zchn"/>
    <w:link w:val="berschrift6"/>
    <w:uiPriority w:val="9"/>
    <w:semiHidden/>
    <w:rsid w:val="009022BF"/>
    <w:rPr>
      <w:rFonts w:ascii="Calibri" w:eastAsia="Times New Roman" w:hAnsi="Calibri"/>
      <w:b/>
      <w:bCs/>
      <w:sz w:val="22"/>
      <w:szCs w:val="22"/>
      <w:lang w:eastAsia="en-US"/>
    </w:rPr>
  </w:style>
  <w:style w:type="character" w:customStyle="1" w:styleId="berschrift7Zchn">
    <w:name w:val="Überschrift 7 Zchn"/>
    <w:link w:val="berschrift7"/>
    <w:uiPriority w:val="9"/>
    <w:semiHidden/>
    <w:rsid w:val="009022BF"/>
    <w:rPr>
      <w:rFonts w:ascii="Calibri" w:eastAsia="Times New Roman" w:hAnsi="Calibri"/>
      <w:sz w:val="24"/>
      <w:szCs w:val="24"/>
      <w:lang w:eastAsia="en-US"/>
    </w:rPr>
  </w:style>
  <w:style w:type="character" w:customStyle="1" w:styleId="berschrift8Zchn">
    <w:name w:val="Überschrift 8 Zchn"/>
    <w:link w:val="berschrift8"/>
    <w:uiPriority w:val="9"/>
    <w:semiHidden/>
    <w:rsid w:val="009022BF"/>
    <w:rPr>
      <w:rFonts w:ascii="Calibri" w:eastAsia="Times New Roman" w:hAnsi="Calibri"/>
      <w:i/>
      <w:iCs/>
      <w:sz w:val="24"/>
      <w:szCs w:val="24"/>
      <w:lang w:eastAsia="en-US"/>
    </w:rPr>
  </w:style>
  <w:style w:type="character" w:customStyle="1" w:styleId="berschrift9Zchn">
    <w:name w:val="Überschrift 9 Zchn"/>
    <w:link w:val="berschrift9"/>
    <w:uiPriority w:val="9"/>
    <w:semiHidden/>
    <w:rsid w:val="009022BF"/>
    <w:rPr>
      <w:rFonts w:eastAsia="Times New Roman"/>
      <w:sz w:val="22"/>
      <w:szCs w:val="22"/>
      <w:lang w:eastAsia="en-US"/>
    </w:rPr>
  </w:style>
  <w:style w:type="paragraph" w:styleId="Liste">
    <w:name w:val="List"/>
    <w:basedOn w:val="Standard"/>
    <w:rsid w:val="00F5636A"/>
    <w:pPr>
      <w:numPr>
        <w:numId w:val="34"/>
      </w:numPr>
      <w:overflowPunct w:val="0"/>
      <w:autoSpaceDE w:val="0"/>
      <w:autoSpaceDN w:val="0"/>
      <w:adjustRightInd w:val="0"/>
      <w:spacing w:after="60" w:line="300" w:lineRule="exact"/>
      <w:textAlignment w:val="baseline"/>
    </w:pPr>
    <w:rPr>
      <w:rFonts w:eastAsia="Times New Roman"/>
      <w:color w:val="000000"/>
      <w:szCs w:val="20"/>
      <w:lang w:eastAsia="de-DE"/>
    </w:rPr>
  </w:style>
  <w:style w:type="paragraph" w:styleId="Fuzeile">
    <w:name w:val="footer"/>
    <w:basedOn w:val="Standard"/>
    <w:link w:val="FuzeileZchn"/>
    <w:unhideWhenUsed/>
    <w:rsid w:val="005334E3"/>
    <w:pPr>
      <w:tabs>
        <w:tab w:val="center" w:pos="4536"/>
        <w:tab w:val="right" w:pos="9072"/>
      </w:tabs>
      <w:spacing w:line="240" w:lineRule="auto"/>
    </w:pPr>
    <w:rPr>
      <w:sz w:val="16"/>
    </w:rPr>
  </w:style>
  <w:style w:type="character" w:customStyle="1" w:styleId="FuzeileZchn">
    <w:name w:val="Fußzeile Zchn"/>
    <w:link w:val="Fuzeile"/>
    <w:rsid w:val="005334E3"/>
    <w:rPr>
      <w:rFonts w:ascii="Arial" w:hAnsi="Arial"/>
      <w:sz w:val="16"/>
      <w:szCs w:val="24"/>
      <w:lang w:eastAsia="en-US"/>
    </w:rPr>
  </w:style>
  <w:style w:type="paragraph" w:styleId="Listenabsatz">
    <w:name w:val="List Paragraph"/>
    <w:basedOn w:val="Standard"/>
    <w:uiPriority w:val="34"/>
    <w:qFormat/>
    <w:rsid w:val="00F5636A"/>
    <w:pPr>
      <w:ind w:left="720"/>
      <w:contextualSpacing/>
    </w:pPr>
  </w:style>
  <w:style w:type="numbering" w:customStyle="1" w:styleId="alphabetischeListe">
    <w:name w:val="alphabetische Liste"/>
    <w:basedOn w:val="KeineListe"/>
    <w:rsid w:val="002F771B"/>
    <w:pPr>
      <w:numPr>
        <w:numId w:val="18"/>
      </w:numPr>
    </w:pPr>
  </w:style>
  <w:style w:type="character" w:styleId="Kommentarzeichen">
    <w:name w:val="annotation reference"/>
    <w:semiHidden/>
    <w:rsid w:val="007F6301"/>
    <w:rPr>
      <w:sz w:val="16"/>
      <w:szCs w:val="16"/>
    </w:rPr>
  </w:style>
  <w:style w:type="paragraph" w:styleId="Kommentartext">
    <w:name w:val="annotation text"/>
    <w:basedOn w:val="Standard"/>
    <w:link w:val="KommentartextZchn"/>
    <w:semiHidden/>
    <w:rsid w:val="007F6301"/>
    <w:rPr>
      <w:sz w:val="20"/>
      <w:szCs w:val="20"/>
    </w:rPr>
  </w:style>
  <w:style w:type="paragraph" w:styleId="Sprechblasentext">
    <w:name w:val="Balloon Text"/>
    <w:basedOn w:val="Standard"/>
    <w:semiHidden/>
    <w:rsid w:val="007F6301"/>
    <w:rPr>
      <w:rFonts w:ascii="Tahoma" w:hAnsi="Tahoma" w:cs="Tahoma"/>
      <w:sz w:val="16"/>
      <w:szCs w:val="16"/>
    </w:rPr>
  </w:style>
  <w:style w:type="paragraph" w:styleId="Kommentarthema">
    <w:name w:val="annotation subject"/>
    <w:basedOn w:val="Kommentartext"/>
    <w:next w:val="Kommentartext"/>
    <w:link w:val="KommentarthemaZchn"/>
    <w:uiPriority w:val="99"/>
    <w:semiHidden/>
    <w:unhideWhenUsed/>
    <w:rsid w:val="00132BA7"/>
    <w:rPr>
      <w:b/>
      <w:bCs/>
    </w:rPr>
  </w:style>
  <w:style w:type="character" w:customStyle="1" w:styleId="KommentartextZchn">
    <w:name w:val="Kommentartext Zchn"/>
    <w:link w:val="Kommentartext"/>
    <w:semiHidden/>
    <w:rsid w:val="00132BA7"/>
    <w:rPr>
      <w:rFonts w:ascii="Arial" w:hAnsi="Arial"/>
      <w:lang w:eastAsia="en-US"/>
    </w:rPr>
  </w:style>
  <w:style w:type="character" w:customStyle="1" w:styleId="KommentarthemaZchn">
    <w:name w:val="Kommentarthema Zchn"/>
    <w:basedOn w:val="KommentartextZchn"/>
    <w:link w:val="Kommentarthema"/>
    <w:rsid w:val="00132BA7"/>
    <w:rPr>
      <w:rFonts w:ascii="Arial" w:hAnsi="Arial"/>
      <w:lang w:eastAsia="en-US"/>
    </w:rPr>
  </w:style>
  <w:style w:type="table" w:styleId="Tabellenraster">
    <w:name w:val="Table Grid"/>
    <w:basedOn w:val="NormaleTabelle"/>
    <w:uiPriority w:val="59"/>
    <w:rsid w:val="008C4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Kopf">
    <w:name w:val="Tabelle Kopf"/>
    <w:basedOn w:val="Standard"/>
    <w:rsid w:val="005334E3"/>
    <w:pPr>
      <w:jc w:val="center"/>
    </w:pPr>
    <w:rPr>
      <w:b/>
    </w:rPr>
  </w:style>
  <w:style w:type="paragraph" w:customStyle="1" w:styleId="TabelleTextkrper">
    <w:name w:val="Tabelle Textkörper"/>
    <w:basedOn w:val="TabelleKopf"/>
    <w:next w:val="TabelleKopf"/>
    <w:rsid w:val="005334E3"/>
    <w:pPr>
      <w:ind w:left="57" w:right="57"/>
      <w:jc w:val="left"/>
    </w:pPr>
    <w:rPr>
      <w:rFonts w:eastAsia="Times New Roman"/>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s-CO" w:eastAsia="de-DE"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677B5"/>
    <w:pPr>
      <w:spacing w:line="280" w:lineRule="exact"/>
    </w:pPr>
    <w:rPr>
      <w:rFonts w:ascii="Arial" w:hAnsi="Arial"/>
      <w:sz w:val="22"/>
      <w:szCs w:val="24"/>
      <w:lang w:eastAsia="en-US"/>
    </w:rPr>
  </w:style>
  <w:style w:type="paragraph" w:styleId="berschrift1">
    <w:name w:val="heading 1"/>
    <w:link w:val="berschrift1Zchn"/>
    <w:uiPriority w:val="9"/>
    <w:qFormat/>
    <w:rsid w:val="00FE7AC9"/>
    <w:pPr>
      <w:keepNext/>
      <w:keepLines/>
      <w:numPr>
        <w:numId w:val="13"/>
      </w:numPr>
      <w:tabs>
        <w:tab w:val="left" w:pos="595"/>
      </w:tabs>
      <w:suppressAutoHyphens/>
      <w:spacing w:after="140" w:line="280" w:lineRule="exact"/>
      <w:ind w:left="595" w:hanging="595"/>
      <w:outlineLvl w:val="0"/>
    </w:pPr>
    <w:rPr>
      <w:rFonts w:ascii="Arial" w:eastAsia="Times New Roman" w:hAnsi="Arial"/>
      <w:b/>
      <w:bCs/>
      <w:sz w:val="26"/>
      <w:szCs w:val="32"/>
      <w:lang w:eastAsia="en-US"/>
    </w:rPr>
  </w:style>
  <w:style w:type="paragraph" w:styleId="berschrift2">
    <w:name w:val="heading 2"/>
    <w:link w:val="berschrift2Zchn"/>
    <w:qFormat/>
    <w:rsid w:val="00FE7AC9"/>
    <w:pPr>
      <w:keepNext/>
      <w:numPr>
        <w:ilvl w:val="1"/>
        <w:numId w:val="13"/>
      </w:numPr>
      <w:tabs>
        <w:tab w:val="left" w:pos="595"/>
        <w:tab w:val="left" w:pos="822"/>
      </w:tabs>
      <w:suppressAutoHyphens/>
      <w:spacing w:after="140" w:line="280" w:lineRule="exact"/>
      <w:ind w:left="595" w:hanging="595"/>
      <w:outlineLvl w:val="1"/>
    </w:pPr>
    <w:rPr>
      <w:rFonts w:ascii="Arial" w:eastAsia="Times New Roman" w:hAnsi="Arial"/>
      <w:b/>
      <w:bCs/>
      <w:iCs/>
      <w:sz w:val="24"/>
      <w:szCs w:val="28"/>
      <w:lang w:eastAsia="en-US"/>
    </w:rPr>
  </w:style>
  <w:style w:type="paragraph" w:styleId="berschrift3">
    <w:name w:val="heading 3"/>
    <w:basedOn w:val="Standard"/>
    <w:next w:val="Standard"/>
    <w:link w:val="berschrift3Zchn"/>
    <w:qFormat/>
    <w:rsid w:val="00FE7AC9"/>
    <w:pPr>
      <w:keepNext/>
      <w:numPr>
        <w:ilvl w:val="2"/>
        <w:numId w:val="13"/>
      </w:numPr>
      <w:tabs>
        <w:tab w:val="left" w:pos="595"/>
        <w:tab w:val="left" w:pos="822"/>
      </w:tabs>
      <w:suppressAutoHyphens/>
      <w:spacing w:after="140"/>
      <w:ind w:left="595" w:hanging="595"/>
      <w:outlineLvl w:val="2"/>
    </w:pPr>
    <w:rPr>
      <w:rFonts w:eastAsia="Times New Roman"/>
      <w:b/>
      <w:bCs/>
      <w:szCs w:val="26"/>
    </w:rPr>
  </w:style>
  <w:style w:type="paragraph" w:styleId="berschrift4">
    <w:name w:val="heading 4"/>
    <w:basedOn w:val="Standard"/>
    <w:link w:val="berschrift4Zchn"/>
    <w:uiPriority w:val="9"/>
    <w:qFormat/>
    <w:rsid w:val="00FE7AC9"/>
    <w:pPr>
      <w:keepNext/>
      <w:suppressAutoHyphens/>
      <w:outlineLvl w:val="3"/>
    </w:pPr>
    <w:rPr>
      <w:rFonts w:eastAsia="Times New Roman"/>
      <w:b/>
      <w:bCs/>
      <w:szCs w:val="28"/>
    </w:rPr>
  </w:style>
  <w:style w:type="paragraph" w:styleId="berschrift5">
    <w:name w:val="heading 5"/>
    <w:basedOn w:val="Standard"/>
    <w:next w:val="Standard"/>
    <w:link w:val="berschrift5Zchn"/>
    <w:uiPriority w:val="99"/>
    <w:semiHidden/>
    <w:qFormat/>
    <w:rsid w:val="00506851"/>
    <w:pPr>
      <w:numPr>
        <w:ilvl w:val="4"/>
        <w:numId w:val="13"/>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qFormat/>
    <w:rsid w:val="00506851"/>
    <w:pPr>
      <w:numPr>
        <w:ilvl w:val="5"/>
        <w:numId w:val="13"/>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qFormat/>
    <w:rsid w:val="00506851"/>
    <w:pPr>
      <w:numPr>
        <w:ilvl w:val="6"/>
        <w:numId w:val="13"/>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qFormat/>
    <w:rsid w:val="00506851"/>
    <w:pPr>
      <w:numPr>
        <w:ilvl w:val="7"/>
        <w:numId w:val="13"/>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qFormat/>
    <w:rsid w:val="00506851"/>
    <w:pPr>
      <w:numPr>
        <w:ilvl w:val="8"/>
        <w:numId w:val="13"/>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FE7AC9"/>
    <w:rPr>
      <w:rFonts w:ascii="Arial" w:eastAsia="Times New Roman" w:hAnsi="Arial"/>
      <w:b/>
      <w:bCs/>
      <w:sz w:val="26"/>
      <w:szCs w:val="32"/>
      <w:lang w:eastAsia="en-US"/>
    </w:rPr>
  </w:style>
  <w:style w:type="character" w:customStyle="1" w:styleId="berschrift2Zchn">
    <w:name w:val="Überschrift 2 Zchn"/>
    <w:link w:val="berschrift2"/>
    <w:rsid w:val="00FE7AC9"/>
    <w:rPr>
      <w:rFonts w:ascii="Arial" w:eastAsia="Times New Roman" w:hAnsi="Arial"/>
      <w:b/>
      <w:bCs/>
      <w:iCs/>
      <w:sz w:val="24"/>
      <w:szCs w:val="28"/>
      <w:lang w:eastAsia="en-US"/>
    </w:rPr>
  </w:style>
  <w:style w:type="character" w:customStyle="1" w:styleId="berschrift3Zchn">
    <w:name w:val="Überschrift 3 Zchn"/>
    <w:link w:val="berschrift3"/>
    <w:rsid w:val="00FE7AC9"/>
    <w:rPr>
      <w:rFonts w:ascii="Arial" w:eastAsia="Times New Roman" w:hAnsi="Arial"/>
      <w:b/>
      <w:bCs/>
      <w:sz w:val="22"/>
      <w:szCs w:val="26"/>
      <w:lang w:eastAsia="en-US"/>
    </w:rPr>
  </w:style>
  <w:style w:type="paragraph" w:styleId="Kopfzeile">
    <w:name w:val="header"/>
    <w:basedOn w:val="Standard"/>
    <w:link w:val="KopfzeileZchn"/>
    <w:uiPriority w:val="99"/>
    <w:unhideWhenUsed/>
    <w:rsid w:val="005334E3"/>
    <w:pPr>
      <w:tabs>
        <w:tab w:val="center" w:pos="4536"/>
        <w:tab w:val="right" w:pos="9072"/>
      </w:tabs>
      <w:spacing w:line="240" w:lineRule="auto"/>
    </w:pPr>
    <w:rPr>
      <w:sz w:val="16"/>
      <w:szCs w:val="20"/>
    </w:rPr>
  </w:style>
  <w:style w:type="character" w:customStyle="1" w:styleId="KopfzeileZchn">
    <w:name w:val="Kopfzeile Zchn"/>
    <w:link w:val="Kopfzeile"/>
    <w:uiPriority w:val="99"/>
    <w:rsid w:val="005334E3"/>
    <w:rPr>
      <w:rFonts w:ascii="Arial" w:hAnsi="Arial"/>
      <w:sz w:val="16"/>
      <w:lang w:eastAsia="en-US"/>
    </w:rPr>
  </w:style>
  <w:style w:type="paragraph" w:styleId="Titel">
    <w:name w:val="Title"/>
    <w:basedOn w:val="Standard"/>
    <w:link w:val="TitelZchn"/>
    <w:qFormat/>
    <w:rsid w:val="00FE7AC9"/>
    <w:pPr>
      <w:widowControl w:val="0"/>
      <w:tabs>
        <w:tab w:val="left" w:pos="600"/>
        <w:tab w:val="left" w:pos="820"/>
      </w:tabs>
      <w:suppressAutoHyphens/>
      <w:autoSpaceDE w:val="0"/>
      <w:autoSpaceDN w:val="0"/>
      <w:adjustRightInd w:val="0"/>
      <w:spacing w:after="280" w:line="240" w:lineRule="auto"/>
      <w:textAlignment w:val="center"/>
    </w:pPr>
    <w:rPr>
      <w:rFonts w:cs="Arial-BoldMT"/>
      <w:b/>
      <w:bCs/>
      <w:color w:val="000000"/>
      <w:sz w:val="30"/>
      <w:szCs w:val="30"/>
      <w:lang w:eastAsia="de-DE"/>
    </w:rPr>
  </w:style>
  <w:style w:type="character" w:customStyle="1" w:styleId="TitelZchn">
    <w:name w:val="Titel Zchn"/>
    <w:link w:val="Titel"/>
    <w:uiPriority w:val="99"/>
    <w:rsid w:val="00FE7AC9"/>
    <w:rPr>
      <w:rFonts w:ascii="Arial" w:hAnsi="Arial" w:cs="Arial-BoldMT"/>
      <w:b/>
      <w:bCs/>
      <w:color w:val="000000"/>
      <w:sz w:val="30"/>
      <w:szCs w:val="30"/>
    </w:rPr>
  </w:style>
  <w:style w:type="paragraph" w:styleId="Textkrper">
    <w:name w:val="Body Text"/>
    <w:basedOn w:val="Standard"/>
    <w:link w:val="TextkrperZchn"/>
    <w:rsid w:val="00F5636A"/>
    <w:pPr>
      <w:spacing w:before="120" w:after="120" w:line="300" w:lineRule="exact"/>
    </w:pPr>
    <w:rPr>
      <w:rFonts w:eastAsia="Times New Roman" w:cs="Arial"/>
      <w:lang w:eastAsia="de-DE"/>
    </w:rPr>
  </w:style>
  <w:style w:type="character" w:customStyle="1" w:styleId="TextkrperZchn">
    <w:name w:val="Textkörper Zchn"/>
    <w:basedOn w:val="Absatz-Standardschriftart"/>
    <w:link w:val="Textkrper"/>
    <w:rsid w:val="00F5636A"/>
    <w:rPr>
      <w:rFonts w:ascii="Arial" w:eastAsia="Times New Roman" w:hAnsi="Arial" w:cs="Arial"/>
      <w:sz w:val="22"/>
      <w:szCs w:val="24"/>
    </w:rPr>
  </w:style>
  <w:style w:type="table" w:customStyle="1" w:styleId="Tabellenraster1">
    <w:name w:val="Tabellenraster1"/>
    <w:basedOn w:val="NormaleTabelle"/>
    <w:uiPriority w:val="59"/>
    <w:rsid w:val="00017BB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customStyle="1" w:styleId="Bildunterschrift">
    <w:name w:val="Bildunterschrift"/>
    <w:basedOn w:val="Standard"/>
    <w:qFormat/>
    <w:rsid w:val="00C677B5"/>
    <w:pPr>
      <w:spacing w:before="96" w:after="96" w:line="192" w:lineRule="exact"/>
    </w:pPr>
    <w:rPr>
      <w:sz w:val="18"/>
    </w:rPr>
  </w:style>
  <w:style w:type="paragraph" w:customStyle="1" w:styleId="TabelleGrafik">
    <w:name w:val="Tabelle Grafik"/>
    <w:rsid w:val="005334E3"/>
    <w:rPr>
      <w:rFonts w:ascii="Arial" w:eastAsia="Times New Roman" w:hAnsi="Arial"/>
      <w:sz w:val="22"/>
    </w:rPr>
  </w:style>
  <w:style w:type="character" w:customStyle="1" w:styleId="berschrift4Zchn">
    <w:name w:val="Überschrift 4 Zchn"/>
    <w:link w:val="berschrift4"/>
    <w:uiPriority w:val="9"/>
    <w:rsid w:val="00FE7AC9"/>
    <w:rPr>
      <w:rFonts w:ascii="Arial" w:eastAsia="Times New Roman" w:hAnsi="Arial"/>
      <w:b/>
      <w:bCs/>
      <w:sz w:val="22"/>
      <w:szCs w:val="28"/>
      <w:lang w:eastAsia="en-US"/>
    </w:rPr>
  </w:style>
  <w:style w:type="character" w:customStyle="1" w:styleId="berschrift5Zchn">
    <w:name w:val="Überschrift 5 Zchn"/>
    <w:link w:val="berschrift5"/>
    <w:uiPriority w:val="99"/>
    <w:semiHidden/>
    <w:rsid w:val="009022BF"/>
    <w:rPr>
      <w:rFonts w:ascii="Calibri" w:eastAsia="Times New Roman" w:hAnsi="Calibri"/>
      <w:b/>
      <w:bCs/>
      <w:i/>
      <w:iCs/>
      <w:sz w:val="26"/>
      <w:szCs w:val="26"/>
      <w:lang w:eastAsia="en-US"/>
    </w:rPr>
  </w:style>
  <w:style w:type="character" w:customStyle="1" w:styleId="berschrift6Zchn">
    <w:name w:val="Überschrift 6 Zchn"/>
    <w:link w:val="berschrift6"/>
    <w:uiPriority w:val="9"/>
    <w:semiHidden/>
    <w:rsid w:val="009022BF"/>
    <w:rPr>
      <w:rFonts w:ascii="Calibri" w:eastAsia="Times New Roman" w:hAnsi="Calibri"/>
      <w:b/>
      <w:bCs/>
      <w:sz w:val="22"/>
      <w:szCs w:val="22"/>
      <w:lang w:eastAsia="en-US"/>
    </w:rPr>
  </w:style>
  <w:style w:type="character" w:customStyle="1" w:styleId="berschrift7Zchn">
    <w:name w:val="Überschrift 7 Zchn"/>
    <w:link w:val="berschrift7"/>
    <w:uiPriority w:val="9"/>
    <w:semiHidden/>
    <w:rsid w:val="009022BF"/>
    <w:rPr>
      <w:rFonts w:ascii="Calibri" w:eastAsia="Times New Roman" w:hAnsi="Calibri"/>
      <w:sz w:val="24"/>
      <w:szCs w:val="24"/>
      <w:lang w:eastAsia="en-US"/>
    </w:rPr>
  </w:style>
  <w:style w:type="character" w:customStyle="1" w:styleId="berschrift8Zchn">
    <w:name w:val="Überschrift 8 Zchn"/>
    <w:link w:val="berschrift8"/>
    <w:uiPriority w:val="9"/>
    <w:semiHidden/>
    <w:rsid w:val="009022BF"/>
    <w:rPr>
      <w:rFonts w:ascii="Calibri" w:eastAsia="Times New Roman" w:hAnsi="Calibri"/>
      <w:i/>
      <w:iCs/>
      <w:sz w:val="24"/>
      <w:szCs w:val="24"/>
      <w:lang w:eastAsia="en-US"/>
    </w:rPr>
  </w:style>
  <w:style w:type="character" w:customStyle="1" w:styleId="berschrift9Zchn">
    <w:name w:val="Überschrift 9 Zchn"/>
    <w:link w:val="berschrift9"/>
    <w:uiPriority w:val="9"/>
    <w:semiHidden/>
    <w:rsid w:val="009022BF"/>
    <w:rPr>
      <w:rFonts w:eastAsia="Times New Roman"/>
      <w:sz w:val="22"/>
      <w:szCs w:val="22"/>
      <w:lang w:eastAsia="en-US"/>
    </w:rPr>
  </w:style>
  <w:style w:type="paragraph" w:styleId="Liste">
    <w:name w:val="List"/>
    <w:basedOn w:val="Standard"/>
    <w:rsid w:val="00F5636A"/>
    <w:pPr>
      <w:numPr>
        <w:numId w:val="34"/>
      </w:numPr>
      <w:overflowPunct w:val="0"/>
      <w:autoSpaceDE w:val="0"/>
      <w:autoSpaceDN w:val="0"/>
      <w:adjustRightInd w:val="0"/>
      <w:spacing w:after="60" w:line="300" w:lineRule="exact"/>
      <w:textAlignment w:val="baseline"/>
    </w:pPr>
    <w:rPr>
      <w:rFonts w:eastAsia="Times New Roman"/>
      <w:color w:val="000000"/>
      <w:szCs w:val="20"/>
      <w:lang w:eastAsia="de-DE"/>
    </w:rPr>
  </w:style>
  <w:style w:type="paragraph" w:styleId="Fuzeile">
    <w:name w:val="footer"/>
    <w:basedOn w:val="Standard"/>
    <w:link w:val="FuzeileZchn"/>
    <w:unhideWhenUsed/>
    <w:rsid w:val="005334E3"/>
    <w:pPr>
      <w:tabs>
        <w:tab w:val="center" w:pos="4536"/>
        <w:tab w:val="right" w:pos="9072"/>
      </w:tabs>
      <w:spacing w:line="240" w:lineRule="auto"/>
    </w:pPr>
    <w:rPr>
      <w:sz w:val="16"/>
    </w:rPr>
  </w:style>
  <w:style w:type="character" w:customStyle="1" w:styleId="FuzeileZchn">
    <w:name w:val="Fußzeile Zchn"/>
    <w:link w:val="Fuzeile"/>
    <w:rsid w:val="005334E3"/>
    <w:rPr>
      <w:rFonts w:ascii="Arial" w:hAnsi="Arial"/>
      <w:sz w:val="16"/>
      <w:szCs w:val="24"/>
      <w:lang w:eastAsia="en-US"/>
    </w:rPr>
  </w:style>
  <w:style w:type="paragraph" w:styleId="Listenabsatz">
    <w:name w:val="List Paragraph"/>
    <w:basedOn w:val="Standard"/>
    <w:uiPriority w:val="34"/>
    <w:qFormat/>
    <w:rsid w:val="00F5636A"/>
    <w:pPr>
      <w:ind w:left="720"/>
      <w:contextualSpacing/>
    </w:pPr>
  </w:style>
  <w:style w:type="numbering" w:customStyle="1" w:styleId="alphabetischeListe">
    <w:name w:val="alphabetische Liste"/>
    <w:basedOn w:val="KeineListe"/>
    <w:rsid w:val="002F771B"/>
    <w:pPr>
      <w:numPr>
        <w:numId w:val="18"/>
      </w:numPr>
    </w:pPr>
  </w:style>
  <w:style w:type="character" w:styleId="Kommentarzeichen">
    <w:name w:val="annotation reference"/>
    <w:semiHidden/>
    <w:rsid w:val="007F6301"/>
    <w:rPr>
      <w:sz w:val="16"/>
      <w:szCs w:val="16"/>
    </w:rPr>
  </w:style>
  <w:style w:type="paragraph" w:styleId="Kommentartext">
    <w:name w:val="annotation text"/>
    <w:basedOn w:val="Standard"/>
    <w:link w:val="KommentartextZchn"/>
    <w:semiHidden/>
    <w:rsid w:val="007F6301"/>
    <w:rPr>
      <w:sz w:val="20"/>
      <w:szCs w:val="20"/>
    </w:rPr>
  </w:style>
  <w:style w:type="paragraph" w:styleId="Sprechblasentext">
    <w:name w:val="Balloon Text"/>
    <w:basedOn w:val="Standard"/>
    <w:semiHidden/>
    <w:rsid w:val="007F6301"/>
    <w:rPr>
      <w:rFonts w:ascii="Tahoma" w:hAnsi="Tahoma" w:cs="Tahoma"/>
      <w:sz w:val="16"/>
      <w:szCs w:val="16"/>
    </w:rPr>
  </w:style>
  <w:style w:type="paragraph" w:styleId="Kommentarthema">
    <w:name w:val="annotation subject"/>
    <w:basedOn w:val="Kommentartext"/>
    <w:next w:val="Kommentartext"/>
    <w:link w:val="KommentarthemaZchn"/>
    <w:uiPriority w:val="99"/>
    <w:semiHidden/>
    <w:unhideWhenUsed/>
    <w:rsid w:val="00132BA7"/>
    <w:rPr>
      <w:b/>
      <w:bCs/>
    </w:rPr>
  </w:style>
  <w:style w:type="character" w:customStyle="1" w:styleId="KommentartextZchn">
    <w:name w:val="Kommentartext Zchn"/>
    <w:link w:val="Kommentartext"/>
    <w:semiHidden/>
    <w:rsid w:val="00132BA7"/>
    <w:rPr>
      <w:rFonts w:ascii="Arial" w:hAnsi="Arial"/>
      <w:lang w:eastAsia="en-US"/>
    </w:rPr>
  </w:style>
  <w:style w:type="character" w:customStyle="1" w:styleId="KommentarthemaZchn">
    <w:name w:val="Kommentarthema Zchn"/>
    <w:basedOn w:val="KommentartextZchn"/>
    <w:link w:val="Kommentarthema"/>
    <w:rsid w:val="00132BA7"/>
    <w:rPr>
      <w:rFonts w:ascii="Arial" w:hAnsi="Arial"/>
      <w:lang w:eastAsia="en-US"/>
    </w:rPr>
  </w:style>
  <w:style w:type="table" w:styleId="Tabellenraster">
    <w:name w:val="Table Grid"/>
    <w:basedOn w:val="NormaleTabelle"/>
    <w:uiPriority w:val="59"/>
    <w:rsid w:val="008C4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Kopf">
    <w:name w:val="Tabelle Kopf"/>
    <w:basedOn w:val="Standard"/>
    <w:rsid w:val="005334E3"/>
    <w:pPr>
      <w:jc w:val="center"/>
    </w:pPr>
    <w:rPr>
      <w:b/>
    </w:rPr>
  </w:style>
  <w:style w:type="paragraph" w:customStyle="1" w:styleId="TabelleTextkrper">
    <w:name w:val="Tabelle Textkörper"/>
    <w:basedOn w:val="TabelleKopf"/>
    <w:next w:val="TabelleKopf"/>
    <w:rsid w:val="005334E3"/>
    <w:pPr>
      <w:ind w:left="57" w:right="57"/>
      <w:jc w:val="left"/>
    </w:pPr>
    <w:rPr>
      <w:rFonts w:eastAsia="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5FA25-85A5-4B7A-A414-23CCACD4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940</Words>
  <Characters>5925</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2019-08-14T14:19:00Z</dcterms:created>
  <dcterms:modified xsi:type="dcterms:W3CDTF">2019-08-14T14:57:00Z</dcterms:modified>
</cp:coreProperties>
</file>