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337E" w:rsidRDefault="0066337E" w:rsidP="0066337E">
      <w:pPr>
        <w:pStyle w:val="Titel"/>
      </w:pPr>
      <w:bookmarkStart w:id="0" w:name="_Toc274077758"/>
      <w:bookmarkStart w:id="1" w:name="_Toc274077645"/>
      <w:bookmarkStart w:id="2" w:name="_Toc271881880"/>
      <w:r>
        <w:t>C2</w:t>
      </w:r>
      <w:bookmarkEnd w:id="0"/>
      <w:bookmarkEnd w:id="1"/>
      <w:bookmarkEnd w:id="2"/>
      <w:r>
        <w:t xml:space="preserve"> Inclusión: Los hidratos de carbono suministran energía al metabolismo </w:t>
      </w:r>
      <w:r>
        <w:rPr>
          <w:rFonts w:cs="Arial"/>
          <w:cs/>
        </w:rPr>
        <w:t xml:space="preserve">– </w:t>
      </w:r>
      <w:r>
        <w:t>El almidón y el azúcar</w:t>
      </w:r>
    </w:p>
    <w:p w:rsidR="0066337E" w:rsidRDefault="0066337E" w:rsidP="0066337E">
      <w:pPr>
        <w:pStyle w:val="berschrift1"/>
        <w:numPr>
          <w:ilvl w:val="0"/>
          <w:numId w:val="0"/>
        </w:numPr>
      </w:pPr>
      <w:r>
        <w:t>Equipos y sustancias químicas</w:t>
      </w:r>
    </w:p>
    <w:p w:rsidR="0066337E" w:rsidRDefault="0066337E" w:rsidP="0066337E">
      <w:pPr>
        <w:numPr>
          <w:ilvl w:val="0"/>
          <w:numId w:val="42"/>
        </w:numPr>
      </w:pPr>
      <w:r>
        <w:t>2 tubos de ensayo en el bastidor de tubos de ensayo</w:t>
      </w:r>
    </w:p>
    <w:p w:rsidR="0066337E" w:rsidRDefault="0066337E" w:rsidP="0066337E">
      <w:pPr>
        <w:numPr>
          <w:ilvl w:val="0"/>
          <w:numId w:val="42"/>
        </w:numPr>
      </w:pPr>
      <w:r>
        <w:t>3 vidrios de reloj</w:t>
      </w:r>
    </w:p>
    <w:p w:rsidR="0066337E" w:rsidRDefault="0066337E" w:rsidP="0066337E">
      <w:pPr>
        <w:numPr>
          <w:ilvl w:val="0"/>
          <w:numId w:val="42"/>
        </w:numPr>
      </w:pPr>
      <w:r>
        <w:t>Quemador de gas</w:t>
      </w:r>
    </w:p>
    <w:p w:rsidR="0066337E" w:rsidRDefault="0066337E" w:rsidP="0066337E">
      <w:pPr>
        <w:numPr>
          <w:ilvl w:val="0"/>
          <w:numId w:val="42"/>
        </w:numPr>
      </w:pPr>
      <w:r>
        <w:t>Pinza de tubo de ensayo</w:t>
      </w:r>
    </w:p>
    <w:p w:rsidR="0066337E" w:rsidRDefault="0066337E" w:rsidP="0066337E">
      <w:pPr>
        <w:numPr>
          <w:ilvl w:val="0"/>
          <w:numId w:val="42"/>
        </w:numPr>
      </w:pPr>
      <w:r>
        <w:t>Encendedor de cocina</w:t>
      </w:r>
    </w:p>
    <w:p w:rsidR="0066337E" w:rsidRDefault="0066337E" w:rsidP="0066337E">
      <w:pPr>
        <w:numPr>
          <w:ilvl w:val="0"/>
          <w:numId w:val="42"/>
        </w:numPr>
      </w:pPr>
      <w:r>
        <w:t>Pipeta con solución de yodo y yoduro de potasio</w:t>
      </w:r>
    </w:p>
    <w:p w:rsidR="0066337E" w:rsidRDefault="0066337E" w:rsidP="0066337E">
      <w:pPr>
        <w:numPr>
          <w:ilvl w:val="0"/>
          <w:numId w:val="42"/>
        </w:numPr>
      </w:pPr>
      <w:r>
        <w:t>Pipeta con Fehling I</w:t>
      </w:r>
    </w:p>
    <w:p w:rsidR="0066337E" w:rsidRDefault="0066337E" w:rsidP="0066337E">
      <w:pPr>
        <w:numPr>
          <w:ilvl w:val="0"/>
          <w:numId w:val="42"/>
        </w:numPr>
      </w:pPr>
      <w:r>
        <w:t>Pipeta con Fehling II</w:t>
      </w:r>
    </w:p>
    <w:p w:rsidR="0066337E" w:rsidRDefault="0066337E" w:rsidP="0066337E">
      <w:pPr>
        <w:numPr>
          <w:ilvl w:val="0"/>
          <w:numId w:val="42"/>
        </w:numPr>
      </w:pPr>
      <w:r>
        <w:t>Frasco rociador con agua destilada</w:t>
      </w:r>
    </w:p>
    <w:p w:rsidR="0066337E" w:rsidRDefault="0066337E" w:rsidP="0066337E">
      <w:pPr>
        <w:numPr>
          <w:ilvl w:val="0"/>
          <w:numId w:val="42"/>
        </w:numPr>
      </w:pPr>
      <w:r>
        <w:t>Espátula</w:t>
      </w:r>
    </w:p>
    <w:p w:rsidR="0066337E" w:rsidRDefault="0066337E" w:rsidP="0066337E"/>
    <w:p w:rsidR="0066337E" w:rsidRDefault="0066337E" w:rsidP="0066337E">
      <w:pPr>
        <w:pStyle w:val="berschrift1"/>
        <w:numPr>
          <w:ilvl w:val="0"/>
          <w:numId w:val="0"/>
        </w:numPr>
      </w:pPr>
      <w:r>
        <w:t>Indicaciones de seguridad</w:t>
      </w:r>
    </w:p>
    <w:p w:rsidR="0066337E" w:rsidRPr="004F15DB" w:rsidRDefault="0066337E" w:rsidP="0066337E">
      <w:pPr>
        <w:numPr>
          <w:ilvl w:val="0"/>
          <w:numId w:val="43"/>
        </w:numPr>
      </w:pPr>
      <w:r>
        <w:t xml:space="preserve">¡El pan no es para </w:t>
      </w:r>
      <w:r w:rsidR="00842238">
        <w:t xml:space="preserve">el </w:t>
      </w:r>
      <w:r>
        <w:t>consumo humano!</w:t>
      </w:r>
    </w:p>
    <w:p w:rsidR="0066337E" w:rsidRPr="004F15DB" w:rsidRDefault="0066337E" w:rsidP="0066337E">
      <w:pPr>
        <w:numPr>
          <w:ilvl w:val="0"/>
          <w:numId w:val="43"/>
        </w:numPr>
      </w:pPr>
      <w:r>
        <w:t>¡Hay peligro de quemaduras y de incendio!</w:t>
      </w:r>
    </w:p>
    <w:p w:rsidR="0066337E" w:rsidRPr="004F15DB" w:rsidRDefault="0066337E" w:rsidP="0066337E">
      <w:pPr>
        <w:numPr>
          <w:ilvl w:val="0"/>
          <w:numId w:val="43"/>
        </w:numPr>
      </w:pPr>
      <w:r>
        <w:t>Si se presentan salpicaduras de solución de yodo potásico, Fehling I o Fehling II sobre la piel, ¡láve</w:t>
      </w:r>
      <w:r w:rsidR="00842238">
        <w:t>n</w:t>
      </w:r>
      <w:r>
        <w:t>las inmediatamente con agua limpia!</w:t>
      </w:r>
    </w:p>
    <w:p w:rsidR="0066337E" w:rsidRPr="004F15DB" w:rsidRDefault="0066337E" w:rsidP="0066337E">
      <w:pPr>
        <w:numPr>
          <w:ilvl w:val="0"/>
          <w:numId w:val="43"/>
        </w:numPr>
      </w:pPr>
      <w:r>
        <w:t>¡Porten vestimenta protectora!</w:t>
      </w:r>
    </w:p>
    <w:p w:rsidR="0066337E" w:rsidRPr="004F15DB" w:rsidRDefault="0066337E" w:rsidP="0066337E">
      <w:pPr>
        <w:numPr>
          <w:ilvl w:val="0"/>
          <w:numId w:val="43"/>
        </w:numPr>
      </w:pPr>
      <w:r>
        <w:t>¡Desháganse correctamente de los residuos, según las instrucciones del profesor o profesora!</w:t>
      </w:r>
    </w:p>
    <w:p w:rsidR="0066337E" w:rsidRPr="004F15DB" w:rsidRDefault="0066337E" w:rsidP="0066337E"/>
    <w:p w:rsidR="0066337E" w:rsidRDefault="0066337E" w:rsidP="0066337E">
      <w:pPr>
        <w:pStyle w:val="berschrift1"/>
        <w:numPr>
          <w:ilvl w:val="0"/>
          <w:numId w:val="0"/>
        </w:numPr>
      </w:pPr>
      <w:r>
        <w:t>Nivel 1</w:t>
      </w:r>
    </w:p>
    <w:p w:rsidR="0066337E" w:rsidRPr="00BD5930" w:rsidRDefault="0066337E" w:rsidP="0066337E">
      <w:pPr>
        <w:pStyle w:val="berschrift1"/>
      </w:pPr>
      <w:r>
        <w:t>Detección de almidón</w:t>
      </w:r>
    </w:p>
    <w:tbl>
      <w:tblPr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4798"/>
        <w:gridCol w:w="4841"/>
      </w:tblGrid>
      <w:tr w:rsidR="0066337E" w:rsidTr="0066337E">
        <w:tc>
          <w:tcPr>
            <w:tcW w:w="4798" w:type="dxa"/>
            <w:shd w:val="clear" w:color="auto" w:fill="auto"/>
          </w:tcPr>
          <w:p w:rsidR="0066337E" w:rsidRDefault="0066337E" w:rsidP="0066337E">
            <w:pPr>
              <w:pStyle w:val="berschrift2"/>
            </w:pPr>
          </w:p>
        </w:tc>
        <w:tc>
          <w:tcPr>
            <w:tcW w:w="4841" w:type="dxa"/>
            <w:shd w:val="clear" w:color="auto" w:fill="auto"/>
          </w:tcPr>
          <w:p w:rsidR="0066337E" w:rsidRPr="001A430F" w:rsidRDefault="0066337E" w:rsidP="0066337E">
            <w:pPr>
              <w:pStyle w:val="berschrift2"/>
            </w:pPr>
          </w:p>
        </w:tc>
      </w:tr>
      <w:tr w:rsidR="0066337E" w:rsidTr="0066337E">
        <w:trPr>
          <w:trHeight w:val="4535"/>
        </w:trPr>
        <w:tc>
          <w:tcPr>
            <w:tcW w:w="4798" w:type="dxa"/>
            <w:shd w:val="clear" w:color="auto" w:fill="auto"/>
          </w:tcPr>
          <w:p w:rsidR="0066337E" w:rsidRDefault="009E3286" w:rsidP="0066337E">
            <w:pPr>
              <w:pStyle w:val="TabelleGrafik"/>
            </w:pPr>
            <w: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margin-left:-3.45pt;margin-top:17.7pt;width:166.5pt;height:49.2pt;z-index:251649536;mso-position-horizontal-relative:text;mso-position-vertical-relative:text" stroked="f" strokecolor="white">
                  <v:fill opacity="0"/>
                  <v:textbox style="mso-next-textbox:#_x0000_s1027;mso-fit-shape-to-text:t">
                    <w:txbxContent>
                      <w:p w:rsidR="0066337E" w:rsidRDefault="0066337E" w:rsidP="0066337E">
                        <w:pPr>
                          <w:jc w:val="center"/>
                        </w:pPr>
                        <w:r>
                          <w:t>Pipeta con</w:t>
                        </w:r>
                        <w:r w:rsidR="002326C9">
                          <w:t xml:space="preserve"> solución</w:t>
                        </w:r>
                        <w:r w:rsidR="002326C9">
                          <w:br/>
                        </w:r>
                        <w:r>
                          <w:t>de yodo y yoduro de</w:t>
                        </w:r>
                        <w:r w:rsidR="002326C9">
                          <w:br/>
                        </w:r>
                        <w:r>
                          <w:t>potasio</w:t>
                        </w:r>
                      </w:p>
                    </w:txbxContent>
                  </v:textbox>
                </v:shape>
              </w:pict>
            </w:r>
            <w:r>
              <w:pict>
                <v:shape id="Textfeld 2" o:spid="_x0000_s1029" type="#_x0000_t202" style="position:absolute;margin-left:108.35pt;margin-top:126.55pt;width:97.1pt;height:21.2pt;z-index:251650560;visibility:visible;mso-wrap-style:none;mso-position-horizontal-relative:text;mso-position-vertical-relative:text;mso-width-relative:margin;mso-height-relative:margin" stroked="f" strokecolor="white">
                  <v:fill opacity="0"/>
                  <v:textbox style="mso-next-textbox:#Textfeld 2;mso-fit-shape-to-text:t">
                    <w:txbxContent>
                      <w:p w:rsidR="0066337E" w:rsidRDefault="0066337E" w:rsidP="0066337E">
                        <w:r>
                          <w:t xml:space="preserve">Pan sin </w:t>
                        </w:r>
                        <w:r w:rsidR="00842238">
                          <w:t>masticar</w:t>
                        </w:r>
                      </w:p>
                    </w:txbxContent>
                  </v:textbox>
                </v:shape>
              </w:pict>
            </w:r>
            <w:r>
              <w:pict>
                <v:shape id="_x0000_s1030" type="#_x0000_t202" style="position:absolute;margin-left:131.8pt;margin-top:177.6pt;width:87.8pt;height:21.2pt;z-index:251651584;visibility:visible;mso-wrap-style:none;mso-position-horizontal-relative:text;mso-position-vertical-relative:text;mso-width-relative:margin;mso-height-relative:margin" stroked="f" strokecolor="white">
                  <v:fill opacity="0"/>
                  <v:textbox style="mso-next-textbox:#_x0000_s1030;mso-fit-shape-to-text:t">
                    <w:txbxContent>
                      <w:p w:rsidR="0066337E" w:rsidRDefault="0066337E" w:rsidP="0066337E">
                        <w:r>
                          <w:t>Vidrio de reloj</w:t>
                        </w:r>
                      </w:p>
                    </w:txbxContent>
                  </v:textbox>
                </v:shape>
              </w:pict>
            </w:r>
            <w:r w:rsidR="0030486F">
              <w:rPr>
                <w:noProof/>
                <w:lang w:val="de-DE" w:eastAsia="de-DE"/>
              </w:rPr>
              <w:drawing>
                <wp:inline distT="0" distB="0" distL="0" distR="0">
                  <wp:extent cx="2988945" cy="2470150"/>
                  <wp:effectExtent l="19050" t="0" r="1905" b="0"/>
                  <wp:docPr id="1" name="Bild 1" descr="G2_Anleitungen_Hilfen_a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G2_Anleitungen_Hilfen_a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8945" cy="2470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41" w:type="dxa"/>
            <w:shd w:val="clear" w:color="auto" w:fill="auto"/>
          </w:tcPr>
          <w:p w:rsidR="0066337E" w:rsidRPr="00BD5930" w:rsidRDefault="009E3286" w:rsidP="0066337E">
            <w:pPr>
              <w:pStyle w:val="TabelleGrafik"/>
            </w:pPr>
            <w:r>
              <w:pict>
                <v:shape id="_x0000_s1150" type="#_x0000_t202" style="position:absolute;margin-left:121.65pt;margin-top:126.55pt;width:87.8pt;height:21.2pt;z-index:251665920;mso-wrap-style:none;mso-position-horizontal-relative:text;mso-position-vertical-relative:text" stroked="f" strokecolor="white" strokeweight="0">
                  <v:fill opacity="0"/>
                  <v:stroke dashstyle="1 1" endcap="round"/>
                  <v:textbox style="mso-next-textbox:#_x0000_s1150;mso-fit-shape-to-text:t">
                    <w:txbxContent>
                      <w:p w:rsidR="0066337E" w:rsidRPr="00410F63" w:rsidRDefault="0066337E" w:rsidP="0066337E">
                        <w:r>
                          <w:t>Pan mas</w:t>
                        </w:r>
                        <w:r w:rsidR="00842238">
                          <w:t>ti</w:t>
                        </w:r>
                        <w:r>
                          <w:t>cado</w:t>
                        </w:r>
                      </w:p>
                    </w:txbxContent>
                  </v:textbox>
                </v:shape>
              </w:pict>
            </w:r>
            <w:r w:rsidR="0030486F">
              <w:rPr>
                <w:noProof/>
                <w:lang w:val="de-DE" w:eastAsia="de-DE"/>
              </w:rPr>
              <w:drawing>
                <wp:inline distT="0" distB="0" distL="0" distR="0">
                  <wp:extent cx="3084195" cy="2538730"/>
                  <wp:effectExtent l="19050" t="0" r="1905" b="0"/>
                  <wp:docPr id="2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4195" cy="2538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337E" w:rsidRPr="00BD5930" w:rsidRDefault="0066337E" w:rsidP="0066337E">
      <w:pPr>
        <w:pStyle w:val="berschrift1"/>
      </w:pPr>
      <w:r>
        <w:br w:type="page"/>
      </w:r>
      <w:r>
        <w:lastRenderedPageBreak/>
        <w:t>Detección de glucosa</w:t>
      </w:r>
    </w:p>
    <w:tbl>
      <w:tblPr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5245"/>
        <w:gridCol w:w="425"/>
        <w:gridCol w:w="3969"/>
      </w:tblGrid>
      <w:tr w:rsidR="0066337E" w:rsidTr="0066337E">
        <w:tc>
          <w:tcPr>
            <w:tcW w:w="5245" w:type="dxa"/>
            <w:shd w:val="clear" w:color="auto" w:fill="auto"/>
          </w:tcPr>
          <w:p w:rsidR="0066337E" w:rsidRPr="000F37FC" w:rsidRDefault="0066337E" w:rsidP="0066337E">
            <w:pPr>
              <w:pStyle w:val="berschrift3"/>
              <w:numPr>
                <w:ilvl w:val="0"/>
                <w:numId w:val="0"/>
              </w:numPr>
            </w:pPr>
            <w:r>
              <w:t>2.1.1</w:t>
            </w:r>
          </w:p>
        </w:tc>
        <w:tc>
          <w:tcPr>
            <w:tcW w:w="425" w:type="dxa"/>
          </w:tcPr>
          <w:p w:rsidR="0066337E" w:rsidRPr="001A430F" w:rsidRDefault="0066337E" w:rsidP="0066337E">
            <w:pPr>
              <w:pStyle w:val="TabelleKopf"/>
            </w:pPr>
          </w:p>
        </w:tc>
        <w:tc>
          <w:tcPr>
            <w:tcW w:w="3969" w:type="dxa"/>
            <w:shd w:val="clear" w:color="auto" w:fill="auto"/>
          </w:tcPr>
          <w:p w:rsidR="0066337E" w:rsidRPr="000F37FC" w:rsidRDefault="0066337E" w:rsidP="0066337E">
            <w:pPr>
              <w:pStyle w:val="berschrift3"/>
              <w:numPr>
                <w:ilvl w:val="0"/>
                <w:numId w:val="0"/>
              </w:numPr>
            </w:pPr>
            <w:r>
              <w:t>2.1.2</w:t>
            </w:r>
          </w:p>
        </w:tc>
      </w:tr>
      <w:tr w:rsidR="0066337E" w:rsidRPr="006C27C9" w:rsidTr="0066337E">
        <w:tc>
          <w:tcPr>
            <w:tcW w:w="5245" w:type="dxa"/>
            <w:shd w:val="clear" w:color="auto" w:fill="auto"/>
          </w:tcPr>
          <w:p w:rsidR="0066337E" w:rsidRPr="009E2D51" w:rsidRDefault="009E3286" w:rsidP="0066337E">
            <w:pPr>
              <w:pStyle w:val="TabelleGrafik"/>
            </w:pPr>
            <w:r>
              <w:pict>
                <v:shape id="_x0000_s1100" type="#_x0000_t202" style="position:absolute;margin-left:153.7pt;margin-top:40.4pt;width:89.25pt;height:35.2pt;z-index:251655680;mso-position-horizontal-relative:text;mso-position-vertical-relative:text" stroked="f" strokecolor="white">
                  <v:fill opacity="0"/>
                  <v:textbox style="mso-next-textbox:#_x0000_s1100;mso-fit-shape-to-text:t">
                    <w:txbxContent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Pinza de tubo de ensayo</w:t>
                        </w:r>
                      </w:p>
                    </w:txbxContent>
                  </v:textbox>
                </v:shape>
              </w:pict>
            </w:r>
            <w:r>
              <w:pict>
                <v:shape id="_x0000_s1098" type="#_x0000_t202" style="position:absolute;margin-left:-3.65pt;margin-top:95.1pt;width:106.65pt;height:63.2pt;z-index:251653632;mso-position-horizontal-relative:text;mso-position-vertical-relative:text" stroked="f" strokecolor="white" strokeweight="0">
                  <v:fill opacity="0"/>
                  <v:stroke dashstyle="1 1"/>
                  <v:textbox style="mso-next-textbox:#_x0000_s1098;mso-fit-shape-to-text:t">
                    <w:txbxContent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Frasco rociador con agua dest</w:t>
                        </w:r>
                        <w:r>
                          <w:t>i</w:t>
                        </w:r>
                        <w:r>
                          <w:t>lada (aprox. 2 cm)</w:t>
                        </w:r>
                      </w:p>
                    </w:txbxContent>
                  </v:textbox>
                </v:shape>
              </w:pict>
            </w:r>
            <w:r>
              <w:pict>
                <v:shape id="_x0000_s1097" type="#_x0000_t202" style="position:absolute;margin-left:176.5pt;margin-top:117.7pt;width:58.45pt;height:35.2pt;z-index:251652608;mso-wrap-style:none;mso-position-horizontal-relative:text;mso-position-vertical-relative:text" stroked="f" strokecolor="white" strokeweight="0">
                  <v:fill opacity="0"/>
                  <v:stroke dashstyle="1 1" endcap="round"/>
                  <v:textbox style="mso-next-textbox:#_x0000_s1097;mso-fit-shape-to-text:t">
                    <w:txbxContent>
                      <w:p w:rsidR="0066337E" w:rsidRDefault="0066337E" w:rsidP="0066337E">
                        <w:pPr>
                          <w:jc w:val="center"/>
                        </w:pPr>
                        <w:r>
                          <w:t>Tubo de</w:t>
                        </w:r>
                      </w:p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ensayo</w:t>
                        </w:r>
                      </w:p>
                    </w:txbxContent>
                  </v:textbox>
                </v:shape>
              </w:pict>
            </w:r>
            <w:r w:rsidR="0030486F">
              <w:rPr>
                <w:noProof/>
                <w:lang w:val="de-DE" w:eastAsia="de-DE"/>
              </w:rPr>
              <w:drawing>
                <wp:inline distT="0" distB="0" distL="0" distR="0">
                  <wp:extent cx="3152775" cy="2402205"/>
                  <wp:effectExtent l="19050" t="0" r="9525" b="0"/>
                  <wp:docPr id="3" name="Bild 3" descr="G2_Anleitungen_Hilfen_b1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G2_Anleitungen_Hilfen_b1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2402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:rsidR="0066337E" w:rsidRDefault="0066337E" w:rsidP="0066337E">
            <w:pPr>
              <w:pStyle w:val="TabelleGrafik"/>
            </w:pPr>
          </w:p>
        </w:tc>
        <w:tc>
          <w:tcPr>
            <w:tcW w:w="3969" w:type="dxa"/>
            <w:shd w:val="clear" w:color="auto" w:fill="auto"/>
          </w:tcPr>
          <w:p w:rsidR="0066337E" w:rsidRPr="009E2D51" w:rsidRDefault="009E3286" w:rsidP="0066337E">
            <w:pPr>
              <w:pStyle w:val="TabelleGrafik"/>
            </w:pPr>
            <w:r>
              <w:pict>
                <v:shape id="_x0000_s1105" type="#_x0000_t202" style="position:absolute;margin-left:130.15pt;margin-top:62.05pt;width:63.8pt;height:63.2pt;z-index:251660800;mso-wrap-style:none;mso-position-horizontal-relative:text;mso-position-vertical-relative:text" stroked="f" strokecolor="white" strokeweight="0">
                  <v:fill opacity="0"/>
                  <v:stroke dashstyle="1 1" endcap="round"/>
                  <v:textbox style="mso-next-textbox:#_x0000_s1105;mso-fit-shape-to-text:t">
                    <w:txbxContent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Pipeta</w:t>
                        </w:r>
                      </w:p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con</w:t>
                        </w:r>
                      </w:p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Fehling II</w:t>
                        </w:r>
                      </w:p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2x</w:t>
                        </w:r>
                      </w:p>
                    </w:txbxContent>
                  </v:textbox>
                </v:shape>
              </w:pict>
            </w:r>
            <w:r>
              <w:pict>
                <v:shape id="_x0000_s1099" type="#_x0000_t202" style="position:absolute;margin-left:-.75pt;margin-top:50.05pt;width:60.45pt;height:63.2pt;z-index:251654656;mso-wrap-style:none;mso-position-horizontal-relative:text;mso-position-vertical-relative:text" stroked="f" strokecolor="white" strokeweight="0">
                  <v:fill opacity="0"/>
                  <v:stroke dashstyle="1 1" endcap="round"/>
                  <v:textbox style="mso-next-textbox:#_x0000_s1099;mso-fit-shape-to-text:t">
                    <w:txbxContent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Pipeta</w:t>
                        </w:r>
                      </w:p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con</w:t>
                        </w:r>
                      </w:p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Fehling I</w:t>
                        </w:r>
                      </w:p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2x</w:t>
                        </w:r>
                      </w:p>
                    </w:txbxContent>
                  </v:textbox>
                </v:shape>
              </w:pict>
            </w:r>
            <w:r>
              <w:pict>
                <v:shape id="_x0000_s1101" type="#_x0000_t202" style="position:absolute;margin-left:378.45pt;margin-top:50.05pt;width:63.8pt;height:63.2pt;z-index:251656704;mso-wrap-style:none;mso-position-horizontal-relative:text;mso-position-vertical-relative:text" stroked="f" strokecolor="white" strokeweight="0">
                  <v:fill opacity="0"/>
                  <v:stroke dashstyle="1 1" endcap="round"/>
                  <v:textbox style="mso-next-textbox:#_x0000_s1101;mso-fit-shape-to-text:t">
                    <w:txbxContent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pipeta</w:t>
                        </w:r>
                      </w:p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con</w:t>
                        </w:r>
                      </w:p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Fehling II</w:t>
                        </w:r>
                      </w:p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2x</w:t>
                        </w:r>
                      </w:p>
                    </w:txbxContent>
                  </v:textbox>
                </v:shape>
              </w:pict>
            </w:r>
            <w:r>
              <w:pict>
                <v:shape id="_x0000_s1102" type="#_x0000_t202" style="position:absolute;margin-left:378.45pt;margin-top:169.05pt;width:57.3pt;height:35.2pt;z-index:251657728;mso-position-horizontal-relative:text;mso-position-vertical-relative:text" stroked="f" strokecolor="white" strokeweight="0">
                  <v:fill opacity="0"/>
                  <v:stroke dashstyle="1 1" endcap="round"/>
                  <v:textbox style="mso-next-textbox:#_x0000_s1102">
                    <w:txbxContent>
                      <w:p w:rsidR="0066337E" w:rsidRPr="00410F63" w:rsidRDefault="0066337E" w:rsidP="0066337E">
                        <w:pPr>
                          <w:jc w:val="center"/>
                        </w:pPr>
                        <w:r>
                          <w:t>Qu</w:t>
                        </w:r>
                        <w:r>
                          <w:t>e</w:t>
                        </w:r>
                        <w:r>
                          <w:t>mador de gas</w:t>
                        </w:r>
                      </w:p>
                    </w:txbxContent>
                  </v:textbox>
                </v:shape>
              </w:pict>
            </w:r>
            <w:r w:rsidR="0066337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30486F">
              <w:rPr>
                <w:noProof/>
                <w:lang w:val="de-DE" w:eastAsia="de-DE"/>
              </w:rPr>
              <w:drawing>
                <wp:inline distT="0" distB="0" distL="0" distR="0">
                  <wp:extent cx="2463165" cy="3166110"/>
                  <wp:effectExtent l="19050" t="0" r="0" b="0"/>
                  <wp:docPr id="4" name="Bild 4" descr="G2_Anleitungen_Hilfen_b1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2_Anleitungen_Hilfen_b1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3165" cy="3166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337E" w:rsidRDefault="0066337E"/>
    <w:tbl>
      <w:tblPr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5245"/>
        <w:gridCol w:w="425"/>
        <w:gridCol w:w="3969"/>
      </w:tblGrid>
      <w:tr w:rsidR="0066337E" w:rsidRPr="006C27C9" w:rsidTr="0066337E">
        <w:tc>
          <w:tcPr>
            <w:tcW w:w="5245" w:type="dxa"/>
            <w:shd w:val="clear" w:color="auto" w:fill="auto"/>
          </w:tcPr>
          <w:p w:rsidR="0066337E" w:rsidRPr="000F37FC" w:rsidRDefault="0066337E" w:rsidP="0066337E">
            <w:pPr>
              <w:pStyle w:val="berschrift3"/>
              <w:numPr>
                <w:ilvl w:val="0"/>
                <w:numId w:val="0"/>
              </w:numPr>
            </w:pPr>
            <w:r>
              <w:t>2.2.1</w:t>
            </w:r>
          </w:p>
        </w:tc>
        <w:tc>
          <w:tcPr>
            <w:tcW w:w="425" w:type="dxa"/>
          </w:tcPr>
          <w:p w:rsidR="0066337E" w:rsidRDefault="0066337E" w:rsidP="0066337E">
            <w:pPr>
              <w:pStyle w:val="TabelleGrafik"/>
            </w:pPr>
          </w:p>
        </w:tc>
        <w:tc>
          <w:tcPr>
            <w:tcW w:w="3969" w:type="dxa"/>
            <w:shd w:val="clear" w:color="auto" w:fill="auto"/>
          </w:tcPr>
          <w:p w:rsidR="0066337E" w:rsidRPr="000F37FC" w:rsidRDefault="0066337E" w:rsidP="0066337E">
            <w:pPr>
              <w:pStyle w:val="berschrift3"/>
              <w:numPr>
                <w:ilvl w:val="0"/>
                <w:numId w:val="0"/>
              </w:numPr>
            </w:pPr>
            <w:r>
              <w:t>2.2.2</w:t>
            </w:r>
          </w:p>
        </w:tc>
      </w:tr>
      <w:tr w:rsidR="0066337E" w:rsidTr="0066337E">
        <w:trPr>
          <w:trHeight w:val="3402"/>
        </w:trPr>
        <w:tc>
          <w:tcPr>
            <w:tcW w:w="5245" w:type="dxa"/>
            <w:shd w:val="clear" w:color="auto" w:fill="auto"/>
          </w:tcPr>
          <w:p w:rsidR="0066337E" w:rsidRPr="009E2D51" w:rsidRDefault="009E3286" w:rsidP="0066337E">
            <w:pPr>
              <w:pStyle w:val="TabelleGrafik"/>
            </w:pPr>
            <w:r>
              <w:pict>
                <v:shape id="_x0000_s1103" type="#_x0000_t202" style="position:absolute;margin-left:171.5pt;margin-top:3pt;width:61.1pt;height:21.2pt;z-index:251658752;mso-wrap-style:none;mso-position-horizontal-relative:text;mso-position-vertical-relative:text" stroked="f" strokecolor="white" strokeweight="0">
                  <v:fill opacity="0"/>
                  <v:stroke dashstyle="1 1" endcap="round"/>
                  <v:textbox style="mso-next-textbox:#_x0000_s1103;mso-fit-shape-to-text:t">
                    <w:txbxContent>
                      <w:p w:rsidR="0066337E" w:rsidRPr="00410F63" w:rsidRDefault="0066337E" w:rsidP="0066337E">
                        <w:r>
                          <w:t>Espátula</w:t>
                        </w:r>
                      </w:p>
                    </w:txbxContent>
                  </v:textbox>
                </v:shape>
              </w:pict>
            </w:r>
            <w:r>
              <w:pict>
                <v:shape id="_x0000_s1104" type="#_x0000_t202" style="position:absolute;margin-left:162.05pt;margin-top:90.05pt;width:87.8pt;height:21.2pt;z-index:251659776;mso-wrap-style:none;mso-position-horizontal-relative:text;mso-position-vertical-relative:text" stroked="f" strokecolor="white" strokeweight="0">
                  <v:fill opacity="0"/>
                  <v:stroke dashstyle="1 1" endcap="round"/>
                  <v:textbox style="mso-next-textbox:#_x0000_s1104;mso-fit-shape-to-text:t">
                    <w:txbxContent>
                      <w:p w:rsidR="0066337E" w:rsidRPr="00410F63" w:rsidRDefault="0066337E" w:rsidP="0066337E">
                        <w:r>
                          <w:t>Pan mas</w:t>
                        </w:r>
                        <w:r w:rsidR="00462781">
                          <w:t>ti</w:t>
                        </w:r>
                        <w:r>
                          <w:t>cado</w:t>
                        </w:r>
                      </w:p>
                    </w:txbxContent>
                  </v:textbox>
                </v:shape>
              </w:pict>
            </w:r>
            <w:r w:rsidR="0030486F">
              <w:rPr>
                <w:noProof/>
                <w:lang w:val="de-DE" w:eastAsia="de-DE"/>
              </w:rPr>
              <w:drawing>
                <wp:inline distT="0" distB="0" distL="0" distR="0">
                  <wp:extent cx="3248025" cy="2074545"/>
                  <wp:effectExtent l="19050" t="0" r="9525" b="0"/>
                  <wp:docPr id="5" name="Bild 5" descr="G2_Anleitungen_Hilfen_b2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G2_Anleitungen_Hilfen_b2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2074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:rsidR="0066337E" w:rsidRPr="006C27C9" w:rsidRDefault="0066337E" w:rsidP="0066337E">
            <w:pPr>
              <w:pStyle w:val="TabelleGrafik"/>
              <w:rPr>
                <w:rFonts w:ascii="Times New Roman" w:hAnsi="Times New Roman"/>
                <w:snapToGrid w:val="0"/>
                <w:color w:val="000000"/>
                <w:shd w:val="clear" w:color="000000" w:fill="000000"/>
              </w:rPr>
            </w:pPr>
          </w:p>
        </w:tc>
        <w:tc>
          <w:tcPr>
            <w:tcW w:w="3969" w:type="dxa"/>
            <w:shd w:val="clear" w:color="auto" w:fill="auto"/>
          </w:tcPr>
          <w:p w:rsidR="0066337E" w:rsidRPr="009E2D51" w:rsidRDefault="009E3286" w:rsidP="0066337E">
            <w:pPr>
              <w:pStyle w:val="TabelleGrafik"/>
            </w:pPr>
            <w:r>
              <w:pict>
                <v:shape id="_x0000_s1149" type="#_x0000_t202" style="position:absolute;margin-left:-.75pt;margin-top:221.45pt;width:164.4pt;height:35.2pt;z-index:251664896;mso-position-horizontal-relative:text;mso-position-vertical-relative:text" stroked="f" strokecolor="white" strokeweight="0">
                  <v:fill opacity="0"/>
                  <v:stroke dashstyle="1 1" endcap="round"/>
                  <v:textbox style="mso-next-textbox:#_x0000_s1149;mso-fit-shape-to-text:t">
                    <w:txbxContent>
                      <w:p w:rsidR="0066337E" w:rsidRDefault="0066337E" w:rsidP="0066337E">
                        <w:r>
                          <w:t xml:space="preserve">Quemador </w:t>
                        </w:r>
                        <w:r w:rsidR="002326C9">
                          <w:br/>
                        </w:r>
                        <w:r>
                          <w:t>de gas</w:t>
                        </w:r>
                      </w:p>
                    </w:txbxContent>
                  </v:textbox>
                </v:shape>
              </w:pict>
            </w:r>
            <w:r w:rsidR="0066337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30486F">
              <w:rPr>
                <w:noProof/>
                <w:lang w:val="de-DE" w:eastAsia="de-DE"/>
              </w:rPr>
              <w:drawing>
                <wp:inline distT="0" distB="0" distL="0" distR="0">
                  <wp:extent cx="2435860" cy="3111500"/>
                  <wp:effectExtent l="19050" t="0" r="2540" b="0"/>
                  <wp:docPr id="6" name="Bild 6" descr="G2_Anleitungen_Hilfen_b2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G2_Anleitungen_Hilfen_b2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5860" cy="311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337E" w:rsidRDefault="0066337E" w:rsidP="0066337E"/>
    <w:p w:rsidR="0066337E" w:rsidRDefault="0066337E" w:rsidP="0066337E">
      <w:pPr>
        <w:pStyle w:val="berschrift1"/>
        <w:numPr>
          <w:ilvl w:val="0"/>
          <w:numId w:val="0"/>
        </w:numPr>
      </w:pPr>
      <w:r>
        <w:br w:type="page"/>
      </w:r>
      <w:r>
        <w:lastRenderedPageBreak/>
        <w:t>Nivel 2</w:t>
      </w:r>
    </w:p>
    <w:p w:rsidR="0066337E" w:rsidRPr="009E2D51" w:rsidRDefault="0066337E" w:rsidP="0066337E">
      <w:pPr>
        <w:pStyle w:val="berschrift1"/>
        <w:numPr>
          <w:ilvl w:val="0"/>
          <w:numId w:val="40"/>
        </w:numPr>
      </w:pPr>
      <w:r>
        <w:t>Detección de almidón</w:t>
      </w:r>
    </w:p>
    <w:p w:rsidR="0066337E" w:rsidRDefault="0066337E" w:rsidP="0066337E">
      <w:r>
        <w:t xml:space="preserve">Planeen con los siguientes </w:t>
      </w:r>
      <w:r w:rsidR="00CC5ACE">
        <w:t>“</w:t>
      </w:r>
      <w:r>
        <w:t>símbolos</w:t>
      </w:r>
      <w:r w:rsidR="00CC5ACE">
        <w:t>”</w:t>
      </w:r>
      <w:r>
        <w:t xml:space="preserve"> la detección de almidón con pan sin masticar y masticado. Hagan bocetos del experimento.</w:t>
      </w:r>
    </w:p>
    <w:p w:rsidR="0066337E" w:rsidRDefault="0066337E" w:rsidP="0066337E"/>
    <w:tbl>
      <w:tblPr>
        <w:tblW w:w="9639" w:type="dxa"/>
        <w:tblInd w:w="108" w:type="dxa"/>
        <w:tblLook w:val="04A0" w:firstRow="1" w:lastRow="0" w:firstColumn="1" w:lastColumn="0" w:noHBand="0" w:noVBand="1"/>
      </w:tblPr>
      <w:tblGrid>
        <w:gridCol w:w="9639"/>
      </w:tblGrid>
      <w:tr w:rsidR="0066337E" w:rsidTr="0066337E">
        <w:trPr>
          <w:trHeight w:val="3558"/>
        </w:trPr>
        <w:tc>
          <w:tcPr>
            <w:tcW w:w="9639" w:type="dxa"/>
            <w:shd w:val="clear" w:color="auto" w:fill="auto"/>
          </w:tcPr>
          <w:p w:rsidR="0066337E" w:rsidRDefault="009E3286" w:rsidP="0066337E">
            <w:pPr>
              <w:pStyle w:val="TabelleGrafik"/>
            </w:pPr>
            <w:r>
              <w:pict>
                <v:group id="_x0000_s1152" style="position:absolute;margin-left:10.15pt;margin-top:31.45pt;width:436.85pt;height:135.15pt;z-index:251661824" coordorigin="1445,4010" coordsize="8737,2703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s1117" type="#_x0000_t75" style="position:absolute;left:4113;top:5110;width:1701;height:450">
                    <v:imagedata r:id="rId15" o:title=""/>
                  </v:shape>
                  <v:shape id="_x0000_s1134" type="#_x0000_t75" style="position:absolute;left:4113;top:5660;width:1701;height:450">
                    <v:imagedata r:id="rId16" o:title="Uhrglasschaelschen"/>
                  </v:shape>
                  <v:shape id="_x0000_s1135" type="#_x0000_t75" style="position:absolute;left:1445;top:4561;width:1474;height:1549">
                    <v:imagedata r:id="rId17" o:title="brot"/>
                  </v:shape>
                  <v:shape id="_x0000_s1136" type="#_x0000_t75" style="position:absolute;left:6833;top:4010;width:1318;height:2703">
                    <v:imagedata r:id="rId18" o:title="jodkalium-jodid-loesung"/>
                  </v:shape>
                  <v:shape id="_x0000_s1109" type="#_x0000_t202" style="position:absolute;left:8052;top:4236;width:2130;height:984;mso-wrap-style:none" stroked="f" strokecolor="white" strokeweight="0">
                    <v:fill opacity="0"/>
                    <v:stroke dashstyle="1 1" endcap="round"/>
                    <v:textbox style="mso-next-textbox:#_x0000_s1109;mso-fit-shape-to-text:t">
                      <w:txbxContent>
                        <w:p w:rsidR="0066337E" w:rsidRDefault="0066337E" w:rsidP="0066337E">
                          <w:pPr>
                            <w:jc w:val="center"/>
                          </w:pPr>
                          <w:r>
                            <w:t>Solución</w:t>
                          </w:r>
                        </w:p>
                        <w:p w:rsidR="0066337E" w:rsidRDefault="0066337E" w:rsidP="0066337E">
                          <w:pPr>
                            <w:jc w:val="center"/>
                          </w:pPr>
                          <w:r>
                            <w:t>de yodo y yoduro</w:t>
                          </w:r>
                        </w:p>
                        <w:p w:rsidR="0066337E" w:rsidRDefault="0066337E" w:rsidP="0066337E">
                          <w:pPr>
                            <w:jc w:val="center"/>
                          </w:pPr>
                          <w:r>
                            <w:t xml:space="preserve">de potasio </w:t>
                          </w:r>
                        </w:p>
                      </w:txbxContent>
                    </v:textbox>
                  </v:shape>
                  <v:shape id="_x0000_s1108" type="#_x0000_t202" style="position:absolute;left:1812;top:4985;width:716;height:424;visibility:visible;mso-wrap-style:none;mso-width-relative:margin;mso-height-relative:margin" stroked="f" strokecolor="white" strokeweight="0">
                    <v:fill opacity="0"/>
                    <v:stroke dashstyle="1 1" endcap="round"/>
                    <v:textbox style="mso-next-textbox:#_x0000_s1108;mso-fit-shape-to-text:t">
                      <w:txbxContent>
                        <w:p w:rsidR="0066337E" w:rsidRDefault="0066337E" w:rsidP="0066337E">
                          <w:pPr>
                            <w:jc w:val="center"/>
                          </w:pPr>
                          <w:r>
                            <w:t>Pan</w:t>
                          </w:r>
                        </w:p>
                      </w:txbxContent>
                    </v:textbox>
                  </v:shape>
                  <v:shape id="_x0000_s1107" type="#_x0000_t202" style="position:absolute;left:4020;top:4561;width:1876;height:424;visibility:visible;mso-wrap-style:none;mso-width-relative:margin;mso-height-relative:margin" stroked="f" strokecolor="white" strokeweight="0">
                    <v:fill opacity="0"/>
                    <v:stroke dashstyle="1 1" endcap="round"/>
                    <v:textbox style="mso-next-textbox:#_x0000_s1107;mso-fit-shape-to-text:t">
                      <w:txbxContent>
                        <w:p w:rsidR="0066337E" w:rsidRDefault="0066337E" w:rsidP="0066337E">
                          <w:r>
                            <w:t>Vidrios de reloj</w:t>
                          </w:r>
                        </w:p>
                      </w:txbxContent>
                    </v:textbox>
                  </v:shape>
                </v:group>
              </w:pict>
            </w:r>
            <w:r w:rsidR="0066337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</w:t>
            </w:r>
          </w:p>
        </w:tc>
      </w:tr>
    </w:tbl>
    <w:p w:rsidR="0066337E" w:rsidRDefault="0066337E" w:rsidP="0066337E"/>
    <w:p w:rsidR="0066337E" w:rsidRDefault="0066337E" w:rsidP="0066337E">
      <w:pPr>
        <w:pStyle w:val="berschrift1"/>
      </w:pPr>
      <w:r>
        <w:t>Detección de glucosa</w:t>
      </w:r>
    </w:p>
    <w:p w:rsidR="0066337E" w:rsidRDefault="0066337E" w:rsidP="0066337E">
      <w:r>
        <w:t xml:space="preserve">Planeen con los siguientes </w:t>
      </w:r>
      <w:r w:rsidR="00CC5ACE">
        <w:t>“</w:t>
      </w:r>
      <w:r>
        <w:t>símbolos</w:t>
      </w:r>
      <w:r w:rsidR="00CC5ACE">
        <w:t>”</w:t>
      </w:r>
      <w:r>
        <w:t xml:space="preserve"> la detección de glucosa con pan sin masticar y masticado. Hagan bocetos del experimento.</w:t>
      </w:r>
    </w:p>
    <w:p w:rsidR="0066337E" w:rsidRDefault="0066337E" w:rsidP="0066337E"/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639"/>
      </w:tblGrid>
      <w:tr w:rsidR="0066337E" w:rsidTr="0066337E">
        <w:trPr>
          <w:trHeight w:val="6803"/>
        </w:trPr>
        <w:tc>
          <w:tcPr>
            <w:tcW w:w="9639" w:type="dxa"/>
            <w:shd w:val="clear" w:color="auto" w:fill="auto"/>
          </w:tcPr>
          <w:p w:rsidR="0066337E" w:rsidRDefault="009E3286" w:rsidP="0066337E">
            <w:pPr>
              <w:pStyle w:val="TabelleGrafik"/>
            </w:pPr>
            <w:r>
              <w:pict>
                <v:group id="_x0000_s1153" style="position:absolute;margin-left:5.6pt;margin-top:15.95pt;width:468.8pt;height:311.05pt;z-index:251662848" coordorigin="1354,8798" coordsize="9376,6221">
                  <v:shape id="_x0000_s1123" type="#_x0000_t75" style="position:absolute;left:8686;top:8798;width:1440;height:1263">
                    <v:imagedata r:id="rId19" o:title="spatel"/>
                  </v:shape>
                  <v:shape id="_x0000_s1128" type="#_x0000_t75" style="position:absolute;left:1354;top:14530;width:3143;height:489">
                    <v:imagedata r:id="rId20" o:title="reagenzglasklammer"/>
                  </v:shape>
                  <v:shape id="_x0000_s1126" type="#_x0000_t202" style="position:absolute;left:8151;top:8932;width:1222;height:424;mso-wrap-style:none" stroked="f" strokecolor="white" strokeweight="0">
                    <v:fill opacity="0"/>
                    <v:stroke dashstyle="1 1" endcap="round"/>
                    <v:textbox style="mso-next-textbox:#_x0000_s1126;mso-fit-shape-to-text:t">
                      <w:txbxContent>
                        <w:p w:rsidR="0066337E" w:rsidRDefault="0066337E">
                          <w:r>
                            <w:t>Espátula</w:t>
                          </w:r>
                        </w:p>
                      </w:txbxContent>
                    </v:textbox>
                  </v:shape>
                  <v:shape id="_x0000_s1127" type="#_x0000_t202" style="position:absolute;left:6224;top:10042;width:1756;height:424;mso-wrap-style:none" stroked="f" strokecolor="white" strokeweight="0">
                    <v:fill opacity="0"/>
                    <v:stroke dashstyle="1 1" endcap="round"/>
                    <v:textbox style="mso-next-textbox:#_x0000_s1127;mso-fit-shape-to-text:t">
                      <w:txbxContent>
                        <w:p w:rsidR="0066337E" w:rsidRDefault="0066337E">
                          <w:r>
                            <w:t>Vidrio de reloj</w:t>
                          </w:r>
                        </w:p>
                      </w:txbxContent>
                    </v:textbox>
                  </v:shape>
                  <v:shape id="_x0000_s1124" type="#_x0000_t202" style="position:absolute;left:3763;top:8798;width:2130;height:424;mso-wrap-style:none" stroked="f" strokecolor="white" strokeweight="0">
                    <v:fill opacity="0"/>
                    <v:stroke dashstyle="1 1" endcap="round"/>
                    <v:textbox style="mso-next-textbox:#_x0000_s1124;mso-fit-shape-to-text:t">
                      <w:txbxContent>
                        <w:p w:rsidR="0066337E" w:rsidRDefault="0066337E">
                          <w:r>
                            <w:t>Tubos de ensayo</w:t>
                          </w:r>
                        </w:p>
                      </w:txbxContent>
                    </v:textbox>
                  </v:shape>
                  <v:shape id="_x0000_s1129" type="#_x0000_t202" style="position:absolute;left:1712;top:14106;width:2930;height:424;mso-wrap-style:none" stroked="f" strokecolor="white" strokeweight="0">
                    <v:fill opacity="0"/>
                    <v:stroke dashstyle="1 1" endcap="round"/>
                    <v:textbox style="mso-next-textbox:#_x0000_s1129;mso-fit-shape-to-text:t">
                      <w:txbxContent>
                        <w:p w:rsidR="0066337E" w:rsidRDefault="0066337E">
                          <w:r>
                            <w:t>Pinza de tubo de ensayo</w:t>
                          </w:r>
                        </w:p>
                      </w:txbxContent>
                    </v:textbox>
                  </v:shape>
                  <v:shape id="_x0000_s1132" type="#_x0000_t202" style="position:absolute;left:5034;top:14373;width:1209;height:424;mso-wrap-style:none" stroked="f" strokecolor="white" strokeweight="0">
                    <v:fill opacity="0"/>
                    <v:stroke dashstyle="1 1" endcap="round"/>
                    <v:textbox style="mso-next-textbox:#_x0000_s1132;mso-fit-shape-to-text:t">
                      <w:txbxContent>
                        <w:p w:rsidR="0066337E" w:rsidRDefault="0066337E">
                          <w:r>
                            <w:t>Fehling I</w:t>
                          </w:r>
                        </w:p>
                      </w:txbxContent>
                    </v:textbox>
                  </v:shape>
                  <v:shape id="_x0000_s1133" type="#_x0000_t202" style="position:absolute;left:6722;top:14373;width:1276;height:424;mso-wrap-style:none" stroked="f" strokecolor="white" strokeweight="0">
                    <v:fill opacity="0"/>
                    <v:stroke dashstyle="1 1" endcap="round"/>
                    <v:textbox style="mso-next-textbox:#_x0000_s1133;mso-fit-shape-to-text:t">
                      <w:txbxContent>
                        <w:p w:rsidR="0066337E" w:rsidRDefault="0066337E">
                          <w:r>
                            <w:t>Fehling II</w:t>
                          </w:r>
                        </w:p>
                      </w:txbxContent>
                    </v:textbox>
                  </v:shape>
                  <v:shape id="_x0000_s1137" type="#_x0000_t75" style="position:absolute;left:8151;top:11237;width:1304;height:2811">
                    <v:imagedata r:id="rId21" o:title="spritzflasche_mitWasser"/>
                  </v:shape>
                  <v:shape id="_x0000_s1138" type="#_x0000_t75" style="position:absolute;left:1582;top:12621;width:2438;height:1319">
                    <v:imagedata r:id="rId22" o:title="gasbrenner_aus"/>
                  </v:shape>
                  <v:shape id="_x0000_s1122" type="#_x0000_t75" style="position:absolute;left:6729;top:11672;width:1304;height:2701">
                    <v:imagedata r:id="rId23" o:title=""/>
                  </v:shape>
                  <v:shape id="_x0000_s1139" type="#_x0000_t75" style="position:absolute;left:5098;top:11672;width:1304;height:2701">
                    <v:imagedata r:id="rId24" o:title="fehling1"/>
                  </v:shape>
                  <v:shape id="_x0000_s1140" type="#_x0000_t75" style="position:absolute;left:6224;top:10729;width:1701;height:448">
                    <v:imagedata r:id="rId16" o:title="Uhrglasschaelschen"/>
                  </v:shape>
                  <v:shape id="_x0000_s1141" type="#_x0000_t75" style="position:absolute;left:1812;top:10313;width:1474;height:1556">
                    <v:imagedata r:id="rId17" o:title="brot"/>
                  </v:shape>
                  <v:shape id="_x0000_s1142" type="#_x0000_t75" style="position:absolute;left:3859;top:9468;width:1701;height:2401">
                    <v:imagedata r:id="rId25" o:title="Reagenzglaeser_2St"/>
                  </v:shape>
                  <v:shape id="_x0000_s1125" type="#_x0000_t202" style="position:absolute;left:2190;top:10753;width:716;height:424;mso-wrap-style:none" stroked="f" strokecolor="white" strokeweight="0">
                    <v:fill opacity="0"/>
                    <v:stroke dashstyle="1 1" endcap="round"/>
                    <v:textbox style="mso-next-textbox:#_x0000_s1125;mso-fit-shape-to-text:t">
                      <w:txbxContent>
                        <w:p w:rsidR="0066337E" w:rsidRDefault="0066337E">
                          <w:r>
                            <w:t>Pan</w:t>
                          </w:r>
                        </w:p>
                      </w:txbxContent>
                    </v:textbox>
                  </v:shape>
                  <v:shape id="_x0000_s1130" type="#_x0000_t202" style="position:absolute;left:2464;top:12621;width:2210;height:424;mso-wrap-style:none" stroked="f" strokecolor="white" strokeweight="0">
                    <v:fill opacity="0"/>
                    <v:stroke dashstyle="1 1" endcap="round"/>
                    <v:textbox style="mso-next-textbox:#_x0000_s1130;mso-fit-shape-to-text:t">
                      <w:txbxContent>
                        <w:p w:rsidR="0066337E" w:rsidRDefault="0066337E">
                          <w:r>
                            <w:t>Quemador de gas</w:t>
                          </w:r>
                        </w:p>
                      </w:txbxContent>
                    </v:textbox>
                  </v:shape>
                  <v:shape id="_x0000_s1131" type="#_x0000_t202" style="position:absolute;left:8848;top:10753;width:1882;height:1550" stroked="f" strokecolor="white" strokeweight="0">
                    <v:fill opacity="0"/>
                    <v:stroke dashstyle="1 1" endcap="round"/>
                    <v:textbox style="mso-next-textbox:#_x0000_s1131">
                      <w:txbxContent>
                        <w:p w:rsidR="0066337E" w:rsidRDefault="0066337E" w:rsidP="0066337E">
                          <w:pPr>
                            <w:jc w:val="center"/>
                          </w:pPr>
                          <w:r>
                            <w:t>Frasco roci</w:t>
                          </w:r>
                          <w:r>
                            <w:t>a</w:t>
                          </w:r>
                          <w:r>
                            <w:t>dor</w:t>
                          </w:r>
                        </w:p>
                        <w:p w:rsidR="0066337E" w:rsidRDefault="0066337E" w:rsidP="0066337E">
                          <w:pPr>
                            <w:jc w:val="center"/>
                          </w:pPr>
                          <w:r>
                            <w:t>con</w:t>
                          </w:r>
                        </w:p>
                        <w:p w:rsidR="0066337E" w:rsidRDefault="0066337E" w:rsidP="0066337E">
                          <w:pPr>
                            <w:jc w:val="center"/>
                          </w:pPr>
                          <w:r>
                            <w:t>agua</w:t>
                          </w:r>
                        </w:p>
                        <w:p w:rsidR="0066337E" w:rsidRDefault="0066337E" w:rsidP="0066337E">
                          <w:pPr>
                            <w:jc w:val="center"/>
                          </w:pPr>
                          <w:r>
                            <w:t>destilada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</w:tr>
    </w:tbl>
    <w:p w:rsidR="0066337E" w:rsidRDefault="0066337E" w:rsidP="0066337E">
      <w:pPr>
        <w:pStyle w:val="berschrift1"/>
        <w:numPr>
          <w:ilvl w:val="0"/>
          <w:numId w:val="0"/>
        </w:numPr>
      </w:pPr>
      <w:r>
        <w:br w:type="page"/>
      </w:r>
      <w:r>
        <w:lastRenderedPageBreak/>
        <w:t>Nivel 3</w:t>
      </w:r>
    </w:p>
    <w:p w:rsidR="0066337E" w:rsidRDefault="0066337E" w:rsidP="0066337E">
      <w:r>
        <w:t xml:space="preserve">Planeen con los siguientes </w:t>
      </w:r>
      <w:r w:rsidR="00CC5ACE">
        <w:t>“</w:t>
      </w:r>
      <w:r>
        <w:t>símbolos</w:t>
      </w:r>
      <w:r w:rsidR="00CC5ACE">
        <w:t>”</w:t>
      </w:r>
      <w:r>
        <w:t xml:space="preserve"> la detección de almidón y glucosa con pan sin ma</w:t>
      </w:r>
      <w:r>
        <w:t>s</w:t>
      </w:r>
      <w:r>
        <w:t>ticar y masticado. Hagan bocetos del experimento. Presenten sus bocetos al profesor o profesora antes de comenzar a experimentar.</w:t>
      </w:r>
    </w:p>
    <w:p w:rsidR="0066337E" w:rsidRDefault="0066337E" w:rsidP="0066337E"/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639"/>
      </w:tblGrid>
      <w:tr w:rsidR="0066337E" w:rsidTr="0066337E">
        <w:trPr>
          <w:trHeight w:val="6098"/>
        </w:trPr>
        <w:tc>
          <w:tcPr>
            <w:tcW w:w="9639" w:type="dxa"/>
            <w:shd w:val="clear" w:color="auto" w:fill="auto"/>
          </w:tcPr>
          <w:p w:rsidR="0066337E" w:rsidRDefault="003F77A1" w:rsidP="0066337E">
            <w:pPr>
              <w:pStyle w:val="TabelleGrafik"/>
            </w:pPr>
            <w:r>
              <w:rPr>
                <w:noProof/>
                <w:lang w:val="de-DE" w:eastAsia="de-DE"/>
              </w:rPr>
              <w:pict>
                <v:group id="_x0000_s1162" style="position:absolute;margin-left:-.1pt;margin-top:6.85pt;width:492.25pt;height:306.75pt;z-index:251687424" coordorigin="1240,3378" coordsize="9845,6135">
                  <v:shape id="_x0000_s1072" type="#_x0000_t75" style="position:absolute;left:1280;top:4695;width:1701;height:450">
                    <v:imagedata r:id="rId15" o:title=""/>
                  </v:shape>
                  <v:shape id="_x0000_s1073" type="#_x0000_t75" style="position:absolute;left:1280;top:3802;width:1701;height:450">
                    <v:imagedata r:id="rId15" o:title=""/>
                  </v:shape>
                  <v:shape id="_x0000_s1074" type="#_x0000_t75" style="position:absolute;left:1280;top:8744;width:3143;height:489">
                    <v:imagedata r:id="rId20" o:title="reagenzglasklammer"/>
                  </v:shape>
                  <v:shape id="_x0000_s1077" type="#_x0000_t202" style="position:absolute;left:8523;top:8529;width:2562;height:984" stroked="f" strokecolor="white" strokeweight="0">
                    <v:fill opacity="0"/>
                    <v:stroke dashstyle="1 1" endcap="round"/>
                    <v:textbox style="mso-next-textbox:#_x0000_s1077;mso-fit-shape-to-text:t">
                      <w:txbxContent>
                        <w:p w:rsidR="0066337E" w:rsidRDefault="0066337E" w:rsidP="0066337E">
                          <w:pPr>
                            <w:jc w:val="center"/>
                          </w:pPr>
                          <w:r>
                            <w:t xml:space="preserve">Solución de </w:t>
                          </w:r>
                          <w:r w:rsidR="003F77A1">
                            <w:br/>
                          </w:r>
                          <w:r>
                            <w:t xml:space="preserve">yodo </w:t>
                          </w:r>
                          <w:r w:rsidR="00AA67FF">
                            <w:t xml:space="preserve">y </w:t>
                          </w:r>
                          <w:r>
                            <w:t xml:space="preserve">yoduro </w:t>
                          </w:r>
                          <w:r w:rsidR="003F77A1">
                            <w:br/>
                          </w:r>
                          <w:r>
                            <w:t>de pot</w:t>
                          </w:r>
                          <w:r>
                            <w:t>a</w:t>
                          </w:r>
                          <w:r>
                            <w:t>sio</w:t>
                          </w:r>
                        </w:p>
                      </w:txbxContent>
                    </v:textbox>
                  </v:shape>
                  <v:shape id="_x0000_s1080" type="#_x0000_t202" style="position:absolute;left:5075;top:8619;width:1209;height:424;mso-wrap-style:none" stroked="f" strokecolor="white" strokeweight="0">
                    <v:fill opacity="0"/>
                    <v:stroke dashstyle="1 1" endcap="round"/>
                    <v:textbox style="mso-next-textbox:#_x0000_s1080;mso-fit-shape-to-text:t">
                      <w:txbxContent>
                        <w:p w:rsidR="0066337E" w:rsidRDefault="0066337E" w:rsidP="0066337E">
                          <w:r>
                            <w:t>Fehling I</w:t>
                          </w:r>
                        </w:p>
                      </w:txbxContent>
                    </v:textbox>
                  </v:shape>
                  <v:shape id="_x0000_s1081" type="#_x0000_t202" style="position:absolute;left:6832;top:8619;width:1276;height:424;mso-wrap-style:none" stroked="f" strokecolor="white" strokeweight="0">
                    <v:fill opacity="0"/>
                    <v:stroke dashstyle="1 1" endcap="round"/>
                    <v:textbox style="mso-next-textbox:#_x0000_s1081;mso-fit-shape-to-text:t">
                      <w:txbxContent>
                        <w:p w:rsidR="0066337E" w:rsidRDefault="0066337E" w:rsidP="0066337E">
                          <w:r>
                            <w:t>Fehling II</w:t>
                          </w:r>
                        </w:p>
                      </w:txbxContent>
                    </v:textbox>
                  </v:shape>
                  <v:shape id="_x0000_s1083" type="#_x0000_t202" style="position:absolute;left:1475;top:8195;width:2930;height:424;mso-wrap-style:none" stroked="f" strokecolor="white" strokeweight="0">
                    <v:fill opacity="0"/>
                    <v:stroke dashstyle="1 1" endcap="round"/>
                    <v:textbox style="mso-next-textbox:#_x0000_s1083;mso-fit-shape-to-text:t">
                      <w:txbxContent>
                        <w:p w:rsidR="0066337E" w:rsidRDefault="0066337E" w:rsidP="0066337E">
                          <w:r>
                            <w:t>Pinza de tubo de ensayo</w:t>
                          </w:r>
                        </w:p>
                      </w:txbxContent>
                    </v:textbox>
                  </v:shape>
                  <v:shape id="_x0000_s1085" type="#_x0000_t202" style="position:absolute;left:9001;top:3473;width:1627;height:1550" stroked="f" strokecolor="white" strokeweight="0">
                    <v:fill opacity="0"/>
                    <v:stroke dashstyle="1 1" endcap="round"/>
                    <v:textbox style="mso-next-textbox:#_x0000_s1085">
                      <w:txbxContent>
                        <w:p w:rsidR="0066337E" w:rsidRDefault="0066337E" w:rsidP="0066337E">
                          <w:pPr>
                            <w:jc w:val="center"/>
                          </w:pPr>
                          <w:r>
                            <w:t>Frasco r</w:t>
                          </w:r>
                          <w:r>
                            <w:t>o</w:t>
                          </w:r>
                          <w:r>
                            <w:t>ciador</w:t>
                          </w:r>
                        </w:p>
                        <w:p w:rsidR="0066337E" w:rsidRDefault="0066337E" w:rsidP="0066337E">
                          <w:pPr>
                            <w:jc w:val="center"/>
                          </w:pPr>
                          <w:r>
                            <w:t>con</w:t>
                          </w:r>
                        </w:p>
                        <w:p w:rsidR="0066337E" w:rsidRDefault="0066337E" w:rsidP="0066337E">
                          <w:pPr>
                            <w:jc w:val="center"/>
                          </w:pPr>
                          <w:r>
                            <w:t>agua</w:t>
                          </w:r>
                        </w:p>
                        <w:p w:rsidR="0066337E" w:rsidRDefault="0066337E" w:rsidP="0066337E">
                          <w:pPr>
                            <w:jc w:val="center"/>
                          </w:pPr>
                          <w:r>
                            <w:t>destilada</w:t>
                          </w:r>
                        </w:p>
                      </w:txbxContent>
                    </v:textbox>
                  </v:shape>
                  <v:shape id="_x0000_s1086" type="#_x0000_t202" style="position:absolute;left:1240;top:3378;width:1876;height:424;visibility:visible;mso-wrap-style:none;mso-width-relative:margin;mso-height-relative:margin" stroked="f" strokecolor="white" strokeweight="0">
                    <v:fill opacity="0"/>
                    <v:stroke dashstyle="1 1" endcap="round"/>
                    <v:textbox style="mso-next-textbox:#_x0000_s1086;mso-fit-shape-to-text:t">
                      <w:txbxContent>
                        <w:p w:rsidR="0066337E" w:rsidRDefault="0066337E" w:rsidP="0066337E">
                          <w:r>
                            <w:t>Vidrios de reloj</w:t>
                          </w:r>
                        </w:p>
                      </w:txbxContent>
                    </v:textbox>
                  </v:shape>
                  <v:shape id="_x0000_s1075" type="#_x0000_t75" style="position:absolute;left:6832;top:5802;width:1304;height:2729">
                    <v:imagedata r:id="rId23" o:title=""/>
                  </v:shape>
                  <v:shape id="_x0000_s1143" type="#_x0000_t75" style="position:absolute;left:5075;top:5818;width:1306;height:2729">
                    <v:imagedata r:id="rId24" o:title="fehling1"/>
                  </v:shape>
                  <v:shape id="_x0000_s1144" type="#_x0000_t75" style="position:absolute;left:9113;top:5818;width:1306;height:2713">
                    <v:imagedata r:id="rId18" o:title="jodkalium-jodid-loesung"/>
                  </v:shape>
                  <v:shape id="_x0000_s1145" type="#_x0000_t75" style="position:absolute;left:3469;top:3942;width:1473;height:1557">
                    <v:imagedata r:id="rId17" o:title="brot"/>
                  </v:shape>
                  <v:shape id="_x0000_s1146" type="#_x0000_t75" style="position:absolute;left:1475;top:5381;width:1708;height:2445">
                    <v:imagedata r:id="rId25" o:title="Reagenzglaeser_2St"/>
                  </v:shape>
                  <v:shape id="_x0000_s1147" type="#_x0000_t75" style="position:absolute;left:7809;top:3970;width:1304;height:2809">
                    <v:imagedata r:id="rId21" o:title="spritzflasche_mitWasser"/>
                  </v:shape>
                  <v:shape id="_x0000_s1148" type="#_x0000_t75" style="position:absolute;left:5172;top:4278;width:2438;height:1320">
                    <v:imagedata r:id="rId22" o:title="gasbrenner_aus"/>
                  </v:shape>
                  <v:shape id="_x0000_s1071" type="#_x0000_t75" style="position:absolute;left:1280;top:4252;width:1701;height:450">
                    <v:imagedata r:id="rId15" o:title=""/>
                  </v:shape>
                  <v:shape id="_x0000_s1084" type="#_x0000_t202" style="position:absolute;left:5957;top:4179;width:2210;height:424;mso-wrap-style:none" stroked="f" strokecolor="white" strokeweight="0">
                    <v:fill opacity="0"/>
                    <v:stroke dashstyle="1 1" endcap="round"/>
                    <v:textbox style="mso-next-textbox:#_x0000_s1084;mso-fit-shape-to-text:t">
                      <w:txbxContent>
                        <w:p w:rsidR="0066337E" w:rsidRDefault="0066337E" w:rsidP="0066337E">
                          <w:r>
                            <w:t>Quemador de gas</w:t>
                          </w:r>
                        </w:p>
                      </w:txbxContent>
                    </v:textbox>
                  </v:shape>
                  <v:shape id="_x0000_s1076" type="#_x0000_t202" style="position:absolute;left:3894;top:4426;width:716;height:424;mso-wrap-style:none" stroked="f" strokecolor="white" strokeweight="0">
                    <v:fill opacity="0"/>
                    <v:stroke dashstyle="1 1" endcap="round"/>
                    <v:textbox style="mso-next-textbox:#_x0000_s1076;mso-fit-shape-to-text:t">
                      <w:txbxContent>
                        <w:p w:rsidR="0066337E" w:rsidRDefault="0066337E" w:rsidP="0066337E">
                          <w:r>
                            <w:t>Pan</w:t>
                          </w:r>
                        </w:p>
                      </w:txbxContent>
                    </v:textbox>
                  </v:shape>
                  <v:shape id="_x0000_s1087" type="#_x0000_t202" style="position:absolute;left:2872;top:6018;width:2130;height:424;mso-wrap-style:none" stroked="f" strokecolor="white" strokeweight="0">
                    <v:fill opacity="0"/>
                    <v:stroke dashstyle="1 1" endcap="round"/>
                    <v:textbox style="mso-next-textbox:#_x0000_s1087;mso-fit-shape-to-text:t">
                      <w:txbxContent>
                        <w:p w:rsidR="0066337E" w:rsidRDefault="0066337E" w:rsidP="0066337E">
                          <w:r>
                            <w:t>Tubos de ensayo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</w:tr>
    </w:tbl>
    <w:p w:rsidR="0066337E" w:rsidRDefault="0066337E" w:rsidP="0066337E">
      <w:pPr>
        <w:pStyle w:val="berschrift1"/>
        <w:numPr>
          <w:ilvl w:val="0"/>
          <w:numId w:val="0"/>
        </w:numPr>
      </w:pPr>
      <w:bookmarkStart w:id="3" w:name="_GoBack"/>
      <w:bookmarkEnd w:id="3"/>
    </w:p>
    <w:sectPr w:rsidR="0066337E" w:rsidSect="0066337E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899" w:h="16838" w:code="9"/>
      <w:pgMar w:top="1701" w:right="1134" w:bottom="1418" w:left="1134" w:header="851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3286" w:rsidRDefault="009E3286">
      <w:pPr>
        <w:spacing w:line="240" w:lineRule="auto"/>
      </w:pPr>
      <w:r>
        <w:separator/>
      </w:r>
    </w:p>
  </w:endnote>
  <w:endnote w:type="continuationSeparator" w:id="0">
    <w:p w:rsidR="009E3286" w:rsidRDefault="009E328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-Bold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20B9" w:rsidRDefault="004A20B9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637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20"/>
      <w:gridCol w:w="1417"/>
    </w:tblGrid>
    <w:tr w:rsidR="0066337E" w:rsidRPr="002605F1" w:rsidTr="0066337E">
      <w:trPr>
        <w:cantSplit/>
        <w:trHeight w:val="340"/>
      </w:trPr>
      <w:tc>
        <w:tcPr>
          <w:tcW w:w="8220" w:type="dxa"/>
          <w:tcBorders>
            <w:top w:val="single" w:sz="18" w:space="0" w:color="808080"/>
          </w:tcBorders>
          <w:shd w:val="clear" w:color="auto" w:fill="auto"/>
          <w:tcMar>
            <w:top w:w="57" w:type="dxa"/>
          </w:tcMar>
          <w:vAlign w:val="center"/>
        </w:tcPr>
        <w:p w:rsidR="002413B0" w:rsidRDefault="002413B0" w:rsidP="002413B0">
          <w:pPr>
            <w:pStyle w:val="Fuzeile"/>
          </w:pPr>
          <w:r w:rsidRPr="00F00A88">
            <w:t xml:space="preserve">© Instituto Estatal para la Calidad Escolar y la Formación del Profesorado de Sajonia-Anhalt/Siemens Stiftung, </w:t>
          </w:r>
        </w:p>
        <w:p w:rsidR="0066337E" w:rsidRPr="000F37FC" w:rsidRDefault="002413B0" w:rsidP="002413B0">
          <w:pPr>
            <w:pStyle w:val="Fuzeile"/>
            <w:rPr>
              <w:szCs w:val="16"/>
            </w:rPr>
          </w:pPr>
          <w:r w:rsidRPr="00F00A88">
            <w:t>traducido por Siemens Stiftung 2018.</w:t>
          </w:r>
          <w:r>
            <w:t xml:space="preserve"> </w:t>
          </w:r>
          <w:r w:rsidRPr="00F00A88">
            <w:t>Contenido licenciado bajo CC BY-SA 4.0 internacional</w:t>
          </w:r>
        </w:p>
      </w:tc>
      <w:tc>
        <w:tcPr>
          <w:tcW w:w="1417" w:type="dxa"/>
          <w:tcBorders>
            <w:top w:val="single" w:sz="18" w:space="0" w:color="808080"/>
          </w:tcBorders>
          <w:shd w:val="clear" w:color="auto" w:fill="auto"/>
          <w:tcMar>
            <w:top w:w="57" w:type="dxa"/>
          </w:tcMar>
          <w:vAlign w:val="center"/>
        </w:tcPr>
        <w:p w:rsidR="0066337E" w:rsidRPr="000F37FC" w:rsidRDefault="0066337E" w:rsidP="0066337E">
          <w:pPr>
            <w:pStyle w:val="Fuzeile"/>
            <w:jc w:val="right"/>
            <w:rPr>
              <w:szCs w:val="16"/>
            </w:rPr>
          </w:pPr>
          <w:r>
            <w:t xml:space="preserve">Página </w:t>
          </w:r>
          <w:r>
            <w:fldChar w:fldCharType="begin"/>
          </w:r>
          <w:r>
            <w:instrText>PAGE  \* Arabic  \* MERG</w:instrText>
          </w:r>
          <w:r>
            <w:instrText>E</w:instrText>
          </w:r>
          <w:r>
            <w:instrText>FORMAT</w:instrText>
          </w:r>
          <w:r>
            <w:fldChar w:fldCharType="separate"/>
          </w:r>
          <w:r w:rsidR="00964E7F">
            <w:rPr>
              <w:noProof/>
            </w:rPr>
            <w:t>3</w:t>
          </w:r>
          <w:r>
            <w:fldChar w:fldCharType="end"/>
          </w:r>
          <w:r>
            <w:t xml:space="preserve"> de </w:t>
          </w:r>
          <w:r w:rsidR="004A20B9">
            <w:fldChar w:fldCharType="begin"/>
          </w:r>
          <w:r w:rsidR="004A20B9">
            <w:instrText>NUMPAGES  \* Arabic  \* MERG</w:instrText>
          </w:r>
          <w:r w:rsidR="004A20B9">
            <w:instrText>E</w:instrText>
          </w:r>
          <w:r w:rsidR="004A20B9">
            <w:instrText>FORMAT</w:instrText>
          </w:r>
          <w:r w:rsidR="004A20B9">
            <w:fldChar w:fldCharType="separate"/>
          </w:r>
          <w:r w:rsidR="00964E7F">
            <w:rPr>
              <w:noProof/>
            </w:rPr>
            <w:t>4</w:t>
          </w:r>
          <w:r w:rsidR="004A20B9">
            <w:rPr>
              <w:noProof/>
            </w:rPr>
            <w:fldChar w:fldCharType="end"/>
          </w:r>
        </w:p>
      </w:tc>
    </w:tr>
  </w:tbl>
  <w:p w:rsidR="0066337E" w:rsidRPr="00DA0278" w:rsidRDefault="0066337E" w:rsidP="0066337E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20B9" w:rsidRDefault="004A20B9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3286" w:rsidRDefault="009E3286">
      <w:pPr>
        <w:spacing w:line="240" w:lineRule="auto"/>
      </w:pPr>
      <w:r>
        <w:separator/>
      </w:r>
    </w:p>
  </w:footnote>
  <w:footnote w:type="continuationSeparator" w:id="0">
    <w:p w:rsidR="009E3286" w:rsidRDefault="009E328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20B9" w:rsidRDefault="004A20B9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639" w:type="dxa"/>
      <w:tblBorders>
        <w:bottom w:val="single" w:sz="24" w:space="0" w:color="AC8193"/>
      </w:tblBorders>
      <w:tblLayout w:type="fixed"/>
      <w:tblCellMar>
        <w:left w:w="0" w:type="dxa"/>
        <w:bottom w:w="57" w:type="dxa"/>
        <w:right w:w="0" w:type="dxa"/>
      </w:tblCellMar>
      <w:tblLook w:val="0600" w:firstRow="0" w:lastRow="0" w:firstColumn="0" w:lastColumn="0" w:noHBand="1" w:noVBand="1"/>
    </w:tblPr>
    <w:tblGrid>
      <w:gridCol w:w="8647"/>
      <w:gridCol w:w="992"/>
    </w:tblGrid>
    <w:tr w:rsidR="0066337E" w:rsidRPr="000630E3" w:rsidTr="0066337E">
      <w:trPr>
        <w:cantSplit/>
        <w:trHeight w:hRule="exact" w:val="397"/>
      </w:trPr>
      <w:tc>
        <w:tcPr>
          <w:tcW w:w="8647" w:type="dxa"/>
          <w:tcBorders>
            <w:bottom w:val="single" w:sz="18" w:space="0" w:color="7F7F7F"/>
          </w:tcBorders>
          <w:shd w:val="clear" w:color="auto" w:fill="auto"/>
          <w:vAlign w:val="bottom"/>
        </w:tcPr>
        <w:p w:rsidR="0066337E" w:rsidRPr="000F37FC" w:rsidRDefault="0066337E" w:rsidP="0066337E">
          <w:pPr>
            <w:pStyle w:val="Kopfzeile"/>
            <w:rPr>
              <w:sz w:val="24"/>
              <w:szCs w:val="24"/>
            </w:rPr>
          </w:pPr>
          <w:r>
            <w:rPr>
              <w:sz w:val="24"/>
            </w:rPr>
            <w:t>Instrucciones de experimentación</w:t>
          </w:r>
        </w:p>
      </w:tc>
      <w:tc>
        <w:tcPr>
          <w:tcW w:w="992" w:type="dxa"/>
          <w:tcBorders>
            <w:bottom w:val="single" w:sz="18" w:space="0" w:color="7F7F7F"/>
          </w:tcBorders>
          <w:shd w:val="clear" w:color="auto" w:fill="auto"/>
          <w:vAlign w:val="bottom"/>
        </w:tcPr>
        <w:p w:rsidR="0066337E" w:rsidRPr="000630E3" w:rsidRDefault="0066337E" w:rsidP="0066337E">
          <w:pPr>
            <w:spacing w:line="240" w:lineRule="auto"/>
            <w:jc w:val="right"/>
          </w:pPr>
        </w:p>
      </w:tc>
    </w:tr>
  </w:tbl>
  <w:p w:rsidR="0066337E" w:rsidRPr="000630E3" w:rsidRDefault="0066337E" w:rsidP="0066337E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20B9" w:rsidRDefault="004A20B9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660A19D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D9D8D98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917E2F6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F58458B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E6C239B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9378CD4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F44476E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25E64D7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8C680D1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BD7CBD9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5046E41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02300AE1"/>
    <w:multiLevelType w:val="hybridMultilevel"/>
    <w:tmpl w:val="1AC68302"/>
    <w:lvl w:ilvl="0" w:tplc="747C3918">
      <w:start w:val="1"/>
      <w:numFmt w:val="lowerLetter"/>
      <w:lvlText w:val="%1)"/>
      <w:lvlJc w:val="left"/>
      <w:pPr>
        <w:ind w:left="720" w:hanging="360"/>
      </w:pPr>
    </w:lvl>
    <w:lvl w:ilvl="1" w:tplc="B08EBF10" w:tentative="1">
      <w:start w:val="1"/>
      <w:numFmt w:val="lowerLetter"/>
      <w:lvlText w:val="%2."/>
      <w:lvlJc w:val="left"/>
      <w:pPr>
        <w:ind w:left="1440" w:hanging="360"/>
      </w:pPr>
    </w:lvl>
    <w:lvl w:ilvl="2" w:tplc="67188A86" w:tentative="1">
      <w:start w:val="1"/>
      <w:numFmt w:val="lowerRoman"/>
      <w:lvlText w:val="%3."/>
      <w:lvlJc w:val="right"/>
      <w:pPr>
        <w:ind w:left="2160" w:hanging="180"/>
      </w:pPr>
    </w:lvl>
    <w:lvl w:ilvl="3" w:tplc="BB66AC7E" w:tentative="1">
      <w:start w:val="1"/>
      <w:numFmt w:val="decimal"/>
      <w:lvlText w:val="%4."/>
      <w:lvlJc w:val="left"/>
      <w:pPr>
        <w:ind w:left="2880" w:hanging="360"/>
      </w:pPr>
    </w:lvl>
    <w:lvl w:ilvl="4" w:tplc="120CA414" w:tentative="1">
      <w:start w:val="1"/>
      <w:numFmt w:val="lowerLetter"/>
      <w:lvlText w:val="%5."/>
      <w:lvlJc w:val="left"/>
      <w:pPr>
        <w:ind w:left="3600" w:hanging="360"/>
      </w:pPr>
    </w:lvl>
    <w:lvl w:ilvl="5" w:tplc="20388542" w:tentative="1">
      <w:start w:val="1"/>
      <w:numFmt w:val="lowerRoman"/>
      <w:lvlText w:val="%6."/>
      <w:lvlJc w:val="right"/>
      <w:pPr>
        <w:ind w:left="4320" w:hanging="180"/>
      </w:pPr>
    </w:lvl>
    <w:lvl w:ilvl="6" w:tplc="9E163B44" w:tentative="1">
      <w:start w:val="1"/>
      <w:numFmt w:val="decimal"/>
      <w:lvlText w:val="%7."/>
      <w:lvlJc w:val="left"/>
      <w:pPr>
        <w:ind w:left="5040" w:hanging="360"/>
      </w:pPr>
    </w:lvl>
    <w:lvl w:ilvl="7" w:tplc="29B0907E" w:tentative="1">
      <w:start w:val="1"/>
      <w:numFmt w:val="lowerLetter"/>
      <w:lvlText w:val="%8."/>
      <w:lvlJc w:val="left"/>
      <w:pPr>
        <w:ind w:left="5760" w:hanging="360"/>
      </w:pPr>
    </w:lvl>
    <w:lvl w:ilvl="8" w:tplc="C74408C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5B648F4"/>
    <w:multiLevelType w:val="hybridMultilevel"/>
    <w:tmpl w:val="0CB49CF8"/>
    <w:lvl w:ilvl="0" w:tplc="4B02DE1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B9C9B1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EB83AF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D0CECB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BE6622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426504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0D423D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B26CCF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BE4137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09900F5D"/>
    <w:multiLevelType w:val="multilevel"/>
    <w:tmpl w:val="5AD62A22"/>
    <w:lvl w:ilvl="0">
      <w:start w:val="1"/>
      <w:numFmt w:val="lowerLetter"/>
      <w:lvlText w:val="%1)"/>
      <w:lvlJc w:val="left"/>
      <w:pPr>
        <w:tabs>
          <w:tab w:val="num" w:pos="822"/>
        </w:tabs>
        <w:ind w:left="822" w:hanging="227"/>
      </w:pPr>
      <w:rPr>
        <w:rFonts w:ascii="Arial" w:hAnsi="Arial" w:hint="default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4">
    <w:nsid w:val="0E2C4EDA"/>
    <w:multiLevelType w:val="multilevel"/>
    <w:tmpl w:val="5AD62A22"/>
    <w:lvl w:ilvl="0">
      <w:start w:val="1"/>
      <w:numFmt w:val="lowerLetter"/>
      <w:lvlText w:val="%1)"/>
      <w:lvlJc w:val="left"/>
      <w:pPr>
        <w:tabs>
          <w:tab w:val="num" w:pos="822"/>
        </w:tabs>
        <w:ind w:left="822" w:hanging="227"/>
      </w:pPr>
      <w:rPr>
        <w:rFonts w:ascii="Arial" w:hAnsi="Arial" w:hint="default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5">
    <w:nsid w:val="0F4E5C5F"/>
    <w:multiLevelType w:val="multilevel"/>
    <w:tmpl w:val="5AD62A22"/>
    <w:lvl w:ilvl="0">
      <w:start w:val="1"/>
      <w:numFmt w:val="lowerLetter"/>
      <w:lvlText w:val="%1)"/>
      <w:lvlJc w:val="left"/>
      <w:pPr>
        <w:tabs>
          <w:tab w:val="num" w:pos="822"/>
        </w:tabs>
        <w:ind w:left="822" w:hanging="227"/>
      </w:pPr>
      <w:rPr>
        <w:rFonts w:ascii="Arial" w:hAnsi="Arial" w:hint="default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6">
    <w:nsid w:val="13A008B0"/>
    <w:multiLevelType w:val="hybridMultilevel"/>
    <w:tmpl w:val="EF70406C"/>
    <w:lvl w:ilvl="0" w:tplc="9BC454B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8C8AAC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B253C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DE4F95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9981C6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1308C6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11A91A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DE0EFB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CB86D0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9B44BD1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2073095A"/>
    <w:multiLevelType w:val="multilevel"/>
    <w:tmpl w:val="5AD62A22"/>
    <w:lvl w:ilvl="0">
      <w:start w:val="1"/>
      <w:numFmt w:val="lowerLetter"/>
      <w:lvlText w:val="%1)"/>
      <w:lvlJc w:val="left"/>
      <w:pPr>
        <w:tabs>
          <w:tab w:val="num" w:pos="822"/>
        </w:tabs>
        <w:ind w:left="822" w:hanging="227"/>
      </w:pPr>
      <w:rPr>
        <w:rFonts w:ascii="Arial" w:hAnsi="Arial" w:hint="default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9">
    <w:nsid w:val="2D2F2A09"/>
    <w:multiLevelType w:val="multilevel"/>
    <w:tmpl w:val="5C8AAC22"/>
    <w:lvl w:ilvl="0">
      <w:start w:val="1"/>
      <w:numFmt w:val="decimal"/>
      <w:pStyle w:val="berschrift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>
    <w:nsid w:val="2E9D7C2A"/>
    <w:multiLevelType w:val="multilevel"/>
    <w:tmpl w:val="CF406F1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1">
    <w:nsid w:val="33BF6837"/>
    <w:multiLevelType w:val="multilevel"/>
    <w:tmpl w:val="E5D8284E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2">
    <w:nsid w:val="345B4561"/>
    <w:multiLevelType w:val="hybridMultilevel"/>
    <w:tmpl w:val="1B8878E8"/>
    <w:lvl w:ilvl="0" w:tplc="B2EEDBEC">
      <w:start w:val="1"/>
      <w:numFmt w:val="bullet"/>
      <w:lvlText w:val=""/>
      <w:lvlJc w:val="left"/>
      <w:pPr>
        <w:ind w:left="955" w:hanging="360"/>
      </w:pPr>
      <w:rPr>
        <w:rFonts w:ascii="Wingdings" w:hAnsi="Wingdings" w:hint="default"/>
        <w:b/>
        <w:i w:val="0"/>
      </w:rPr>
    </w:lvl>
    <w:lvl w:ilvl="1" w:tplc="A934AED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D44FE9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2C2736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5C2C7B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9DA79F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F4A027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E0C793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EAAAAF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B672AD2"/>
    <w:multiLevelType w:val="multilevel"/>
    <w:tmpl w:val="5AD62A22"/>
    <w:lvl w:ilvl="0">
      <w:start w:val="1"/>
      <w:numFmt w:val="lowerLetter"/>
      <w:lvlText w:val="%1)"/>
      <w:lvlJc w:val="left"/>
      <w:pPr>
        <w:tabs>
          <w:tab w:val="num" w:pos="822"/>
        </w:tabs>
        <w:ind w:left="822" w:hanging="227"/>
      </w:pPr>
      <w:rPr>
        <w:rFonts w:ascii="Arial" w:hAnsi="Arial" w:hint="default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4">
    <w:nsid w:val="3DD56522"/>
    <w:multiLevelType w:val="hybridMultilevel"/>
    <w:tmpl w:val="50F05F30"/>
    <w:lvl w:ilvl="0" w:tplc="3AD44698">
      <w:start w:val="1"/>
      <w:numFmt w:val="decimal"/>
      <w:lvlText w:val="%1."/>
      <w:lvlJc w:val="left"/>
      <w:pPr>
        <w:ind w:left="720" w:hanging="360"/>
      </w:pPr>
    </w:lvl>
    <w:lvl w:ilvl="1" w:tplc="8772C654" w:tentative="1">
      <w:start w:val="1"/>
      <w:numFmt w:val="lowerLetter"/>
      <w:lvlText w:val="%2."/>
      <w:lvlJc w:val="left"/>
      <w:pPr>
        <w:ind w:left="1440" w:hanging="360"/>
      </w:pPr>
    </w:lvl>
    <w:lvl w:ilvl="2" w:tplc="1B9ECE2C" w:tentative="1">
      <w:start w:val="1"/>
      <w:numFmt w:val="lowerRoman"/>
      <w:lvlText w:val="%3."/>
      <w:lvlJc w:val="right"/>
      <w:pPr>
        <w:ind w:left="2160" w:hanging="180"/>
      </w:pPr>
    </w:lvl>
    <w:lvl w:ilvl="3" w:tplc="19A65ACC" w:tentative="1">
      <w:start w:val="1"/>
      <w:numFmt w:val="decimal"/>
      <w:lvlText w:val="%4."/>
      <w:lvlJc w:val="left"/>
      <w:pPr>
        <w:ind w:left="2880" w:hanging="360"/>
      </w:pPr>
    </w:lvl>
    <w:lvl w:ilvl="4" w:tplc="C86667B2" w:tentative="1">
      <w:start w:val="1"/>
      <w:numFmt w:val="lowerLetter"/>
      <w:lvlText w:val="%5."/>
      <w:lvlJc w:val="left"/>
      <w:pPr>
        <w:ind w:left="3600" w:hanging="360"/>
      </w:pPr>
    </w:lvl>
    <w:lvl w:ilvl="5" w:tplc="B9268660" w:tentative="1">
      <w:start w:val="1"/>
      <w:numFmt w:val="lowerRoman"/>
      <w:lvlText w:val="%6."/>
      <w:lvlJc w:val="right"/>
      <w:pPr>
        <w:ind w:left="4320" w:hanging="180"/>
      </w:pPr>
    </w:lvl>
    <w:lvl w:ilvl="6" w:tplc="A1DAAB86" w:tentative="1">
      <w:start w:val="1"/>
      <w:numFmt w:val="decimal"/>
      <w:lvlText w:val="%7."/>
      <w:lvlJc w:val="left"/>
      <w:pPr>
        <w:ind w:left="5040" w:hanging="360"/>
      </w:pPr>
    </w:lvl>
    <w:lvl w:ilvl="7" w:tplc="E45E9496" w:tentative="1">
      <w:start w:val="1"/>
      <w:numFmt w:val="lowerLetter"/>
      <w:lvlText w:val="%8."/>
      <w:lvlJc w:val="left"/>
      <w:pPr>
        <w:ind w:left="5760" w:hanging="360"/>
      </w:pPr>
    </w:lvl>
    <w:lvl w:ilvl="8" w:tplc="A6B4F57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E8E0EC3"/>
    <w:multiLevelType w:val="hybridMultilevel"/>
    <w:tmpl w:val="22F45E82"/>
    <w:lvl w:ilvl="0" w:tplc="622CC52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D96A84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74EB55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FD67A5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7FEA15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06E663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7122D1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F96BE4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D02239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0B066BE"/>
    <w:multiLevelType w:val="multilevel"/>
    <w:tmpl w:val="5AD62A22"/>
    <w:lvl w:ilvl="0">
      <w:start w:val="1"/>
      <w:numFmt w:val="lowerLetter"/>
      <w:lvlText w:val="%1)"/>
      <w:lvlJc w:val="left"/>
      <w:pPr>
        <w:tabs>
          <w:tab w:val="num" w:pos="822"/>
        </w:tabs>
        <w:ind w:left="822" w:hanging="227"/>
      </w:pPr>
      <w:rPr>
        <w:rFonts w:ascii="Arial" w:hAnsi="Arial" w:hint="default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7">
    <w:nsid w:val="4B4A192E"/>
    <w:multiLevelType w:val="hybridMultilevel"/>
    <w:tmpl w:val="51E672DC"/>
    <w:lvl w:ilvl="0" w:tplc="452C0D18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CC508D5A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1EA8696E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972D0F0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7B05B18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364EC7A4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993E883C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32AC396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E272B326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8">
    <w:nsid w:val="4F77609F"/>
    <w:multiLevelType w:val="hybridMultilevel"/>
    <w:tmpl w:val="0340F93C"/>
    <w:lvl w:ilvl="0" w:tplc="EE36541A">
      <w:start w:val="1"/>
      <w:numFmt w:val="decimal"/>
      <w:lvlText w:val="%1."/>
      <w:lvlJc w:val="left"/>
      <w:pPr>
        <w:ind w:left="720" w:hanging="360"/>
      </w:pPr>
    </w:lvl>
    <w:lvl w:ilvl="1" w:tplc="FEDCD1F0" w:tentative="1">
      <w:start w:val="1"/>
      <w:numFmt w:val="lowerLetter"/>
      <w:lvlText w:val="%2."/>
      <w:lvlJc w:val="left"/>
      <w:pPr>
        <w:ind w:left="1440" w:hanging="360"/>
      </w:pPr>
    </w:lvl>
    <w:lvl w:ilvl="2" w:tplc="826A88CC" w:tentative="1">
      <w:start w:val="1"/>
      <w:numFmt w:val="lowerRoman"/>
      <w:lvlText w:val="%3."/>
      <w:lvlJc w:val="right"/>
      <w:pPr>
        <w:ind w:left="2160" w:hanging="180"/>
      </w:pPr>
    </w:lvl>
    <w:lvl w:ilvl="3" w:tplc="6FC08C9A" w:tentative="1">
      <w:start w:val="1"/>
      <w:numFmt w:val="decimal"/>
      <w:lvlText w:val="%4."/>
      <w:lvlJc w:val="left"/>
      <w:pPr>
        <w:ind w:left="2880" w:hanging="360"/>
      </w:pPr>
    </w:lvl>
    <w:lvl w:ilvl="4" w:tplc="6F38198A" w:tentative="1">
      <w:start w:val="1"/>
      <w:numFmt w:val="lowerLetter"/>
      <w:lvlText w:val="%5."/>
      <w:lvlJc w:val="left"/>
      <w:pPr>
        <w:ind w:left="3600" w:hanging="360"/>
      </w:pPr>
    </w:lvl>
    <w:lvl w:ilvl="5" w:tplc="42041CA4" w:tentative="1">
      <w:start w:val="1"/>
      <w:numFmt w:val="lowerRoman"/>
      <w:lvlText w:val="%6."/>
      <w:lvlJc w:val="right"/>
      <w:pPr>
        <w:ind w:left="4320" w:hanging="180"/>
      </w:pPr>
    </w:lvl>
    <w:lvl w:ilvl="6" w:tplc="FEFCCB22" w:tentative="1">
      <w:start w:val="1"/>
      <w:numFmt w:val="decimal"/>
      <w:lvlText w:val="%7."/>
      <w:lvlJc w:val="left"/>
      <w:pPr>
        <w:ind w:left="5040" w:hanging="360"/>
      </w:pPr>
    </w:lvl>
    <w:lvl w:ilvl="7" w:tplc="724E7A94" w:tentative="1">
      <w:start w:val="1"/>
      <w:numFmt w:val="lowerLetter"/>
      <w:lvlText w:val="%8."/>
      <w:lvlJc w:val="left"/>
      <w:pPr>
        <w:ind w:left="5760" w:hanging="360"/>
      </w:pPr>
    </w:lvl>
    <w:lvl w:ilvl="8" w:tplc="F290429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1475CDE"/>
    <w:multiLevelType w:val="hybridMultilevel"/>
    <w:tmpl w:val="154097D0"/>
    <w:lvl w:ilvl="0" w:tplc="56D4885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00000"/>
      </w:rPr>
    </w:lvl>
    <w:lvl w:ilvl="1" w:tplc="1D34BA5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6B749A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CA8724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0208FC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A04896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BBE4CF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0A47E6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C8BAFE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5F884050"/>
    <w:multiLevelType w:val="hybridMultilevel"/>
    <w:tmpl w:val="1730037A"/>
    <w:lvl w:ilvl="0" w:tplc="CDD04DF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90683E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DE0C96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2AC725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AE944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B90E87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D9E7C7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3DE25C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17E6A1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A9358F5"/>
    <w:multiLevelType w:val="multilevel"/>
    <w:tmpl w:val="F2B80DD8"/>
    <w:lvl w:ilvl="0">
      <w:start w:val="1"/>
      <w:numFmt w:val="lowerLetter"/>
      <w:lvlText w:val="%1)"/>
      <w:lvlJc w:val="left"/>
      <w:pPr>
        <w:tabs>
          <w:tab w:val="num" w:pos="822"/>
        </w:tabs>
        <w:ind w:left="822" w:hanging="227"/>
      </w:pPr>
      <w:rPr>
        <w:rFonts w:ascii="Arial" w:hAnsi="Arial" w:hint="default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2">
    <w:nsid w:val="6D8E2A81"/>
    <w:multiLevelType w:val="hybridMultilevel"/>
    <w:tmpl w:val="A9E67F92"/>
    <w:lvl w:ilvl="0" w:tplc="92B0CD1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4FA040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D40534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91C39F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7748C4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DF2B4E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3A61FF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31AD29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69C08C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F4A405C"/>
    <w:multiLevelType w:val="multilevel"/>
    <w:tmpl w:val="5AD62A22"/>
    <w:lvl w:ilvl="0">
      <w:start w:val="1"/>
      <w:numFmt w:val="lowerLetter"/>
      <w:lvlText w:val="%1)"/>
      <w:lvlJc w:val="left"/>
      <w:pPr>
        <w:tabs>
          <w:tab w:val="num" w:pos="822"/>
        </w:tabs>
        <w:ind w:left="822" w:hanging="227"/>
      </w:pPr>
      <w:rPr>
        <w:rFonts w:ascii="Arial" w:hAnsi="Arial" w:hint="default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4">
    <w:nsid w:val="7CB57780"/>
    <w:multiLevelType w:val="hybridMultilevel"/>
    <w:tmpl w:val="58807EAC"/>
    <w:lvl w:ilvl="0" w:tplc="1C928AA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7B3644E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51061D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D2E2F6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572613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8143E0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64E403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E0055B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A54D58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0"/>
  </w:num>
  <w:num w:numId="3">
    <w:abstractNumId w:val="8"/>
  </w:num>
  <w:num w:numId="4">
    <w:abstractNumId w:val="7"/>
  </w:num>
  <w:num w:numId="5">
    <w:abstractNumId w:val="6"/>
  </w:num>
  <w:num w:numId="6">
    <w:abstractNumId w:val="5"/>
  </w:num>
  <w:num w:numId="7">
    <w:abstractNumId w:val="9"/>
  </w:num>
  <w:num w:numId="8">
    <w:abstractNumId w:val="4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9"/>
  </w:num>
  <w:num w:numId="14">
    <w:abstractNumId w:val="15"/>
  </w:num>
  <w:num w:numId="15">
    <w:abstractNumId w:val="29"/>
  </w:num>
  <w:num w:numId="16">
    <w:abstractNumId w:val="20"/>
  </w:num>
  <w:num w:numId="17">
    <w:abstractNumId w:val="23"/>
  </w:num>
  <w:num w:numId="18">
    <w:abstractNumId w:val="13"/>
  </w:num>
  <w:num w:numId="19">
    <w:abstractNumId w:val="26"/>
  </w:num>
  <w:num w:numId="20">
    <w:abstractNumId w:val="18"/>
  </w:num>
  <w:num w:numId="21">
    <w:abstractNumId w:val="14"/>
  </w:num>
  <w:num w:numId="22">
    <w:abstractNumId w:val="33"/>
  </w:num>
  <w:num w:numId="23">
    <w:abstractNumId w:val="31"/>
  </w:num>
  <w:num w:numId="24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1"/>
  </w:num>
  <w:num w:numId="29">
    <w:abstractNumId w:val="30"/>
  </w:num>
  <w:num w:numId="30">
    <w:abstractNumId w:val="27"/>
  </w:num>
  <w:num w:numId="31">
    <w:abstractNumId w:val="24"/>
  </w:num>
  <w:num w:numId="32">
    <w:abstractNumId w:val="11"/>
  </w:num>
  <w:num w:numId="33">
    <w:abstractNumId w:val="16"/>
  </w:num>
  <w:num w:numId="34">
    <w:abstractNumId w:val="17"/>
  </w:num>
  <w:num w:numId="3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5"/>
  </w:num>
  <w:num w:numId="37">
    <w:abstractNumId w:val="32"/>
  </w:num>
  <w:num w:numId="38">
    <w:abstractNumId w:val="28"/>
  </w:num>
  <w:num w:numId="3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4"/>
  </w:num>
  <w:num w:numId="4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9"/>
  <w:autoHyphenation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 style="mso-wrap-style:none" fillcolor="white" stroke="f" strokecolor="white">
      <v:fill color="white" opacity="0"/>
      <v:stroke dashstyle="1 1" color="white" weight="0" endcap="round" on="f"/>
      <v:textbox style="mso-fit-shape-to-text: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66CA9"/>
    <w:rsid w:val="00066CA9"/>
    <w:rsid w:val="001C1DA4"/>
    <w:rsid w:val="001C6B19"/>
    <w:rsid w:val="002326C9"/>
    <w:rsid w:val="002413B0"/>
    <w:rsid w:val="0030486F"/>
    <w:rsid w:val="003F77A1"/>
    <w:rsid w:val="00462781"/>
    <w:rsid w:val="004A20B9"/>
    <w:rsid w:val="0066337E"/>
    <w:rsid w:val="006C00DB"/>
    <w:rsid w:val="006E0261"/>
    <w:rsid w:val="00842238"/>
    <w:rsid w:val="00964E7F"/>
    <w:rsid w:val="009E3286"/>
    <w:rsid w:val="00A957B3"/>
    <w:rsid w:val="00AA67FF"/>
    <w:rsid w:val="00B25DC2"/>
    <w:rsid w:val="00C97851"/>
    <w:rsid w:val="00CC5ACE"/>
    <w:rsid w:val="00F30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style="mso-wrap-style:none" fillcolor="white" stroke="f" strokecolor="white">
      <v:fill color="white" opacity="0"/>
      <v:stroke dashstyle="1 1" color="white" weight="0" endcap="round" on="f"/>
      <v:textbox style="mso-fit-shape-to-text:t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Cambria" w:hAnsi="Cambria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semiHidden="0" w:uiPriority="35" w:unhideWhenUsed="0" w:qFormat="1"/>
    <w:lsdException w:name="page number" w:uiPriority="0"/>
    <w:lsdException w:name="Title" w:semiHidden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F36416"/>
    <w:pPr>
      <w:spacing w:line="280" w:lineRule="exact"/>
    </w:pPr>
    <w:rPr>
      <w:rFonts w:ascii="Arial" w:hAnsi="Arial"/>
      <w:sz w:val="24"/>
      <w:szCs w:val="24"/>
      <w:lang w:val="es-CO" w:eastAsia="es-CO"/>
    </w:rPr>
  </w:style>
  <w:style w:type="paragraph" w:styleId="berschrift1">
    <w:name w:val="heading 1"/>
    <w:link w:val="berschrift1Zchn"/>
    <w:uiPriority w:val="9"/>
    <w:qFormat/>
    <w:rsid w:val="00F36416"/>
    <w:pPr>
      <w:keepNext/>
      <w:keepLines/>
      <w:numPr>
        <w:numId w:val="13"/>
      </w:numPr>
      <w:tabs>
        <w:tab w:val="left" w:pos="595"/>
      </w:tabs>
      <w:suppressAutoHyphens/>
      <w:spacing w:after="140" w:line="280" w:lineRule="exact"/>
      <w:outlineLvl w:val="0"/>
    </w:pPr>
    <w:rPr>
      <w:rFonts w:ascii="Arial" w:eastAsia="Times New Roman" w:hAnsi="Arial"/>
      <w:b/>
      <w:bCs/>
      <w:sz w:val="28"/>
      <w:szCs w:val="32"/>
      <w:lang w:val="es-CO" w:eastAsia="es-CO"/>
    </w:rPr>
  </w:style>
  <w:style w:type="paragraph" w:styleId="berschrift2">
    <w:name w:val="heading 2"/>
    <w:link w:val="berschrift2Zchn"/>
    <w:qFormat/>
    <w:rsid w:val="00F36416"/>
    <w:pPr>
      <w:keepNext/>
      <w:numPr>
        <w:ilvl w:val="1"/>
        <w:numId w:val="13"/>
      </w:numPr>
      <w:tabs>
        <w:tab w:val="left" w:pos="595"/>
        <w:tab w:val="left" w:pos="822"/>
      </w:tabs>
      <w:suppressAutoHyphens/>
      <w:spacing w:after="140" w:line="280" w:lineRule="exact"/>
      <w:outlineLvl w:val="1"/>
    </w:pPr>
    <w:rPr>
      <w:rFonts w:ascii="Arial" w:eastAsia="Times New Roman" w:hAnsi="Arial"/>
      <w:b/>
      <w:bCs/>
      <w:iCs/>
      <w:sz w:val="26"/>
      <w:szCs w:val="28"/>
      <w:lang w:val="es-CO" w:eastAsia="es-CO"/>
    </w:rPr>
  </w:style>
  <w:style w:type="paragraph" w:styleId="berschrift3">
    <w:name w:val="heading 3"/>
    <w:basedOn w:val="Standard"/>
    <w:next w:val="Standard"/>
    <w:link w:val="berschrift3Zchn"/>
    <w:qFormat/>
    <w:rsid w:val="004D439B"/>
    <w:pPr>
      <w:keepNext/>
      <w:numPr>
        <w:ilvl w:val="2"/>
        <w:numId w:val="13"/>
      </w:numPr>
      <w:tabs>
        <w:tab w:val="left" w:pos="595"/>
        <w:tab w:val="left" w:pos="822"/>
      </w:tabs>
      <w:suppressAutoHyphens/>
      <w:outlineLvl w:val="2"/>
    </w:pPr>
    <w:rPr>
      <w:rFonts w:eastAsia="Times New Roman"/>
      <w:b/>
      <w:bCs/>
      <w:szCs w:val="26"/>
    </w:rPr>
  </w:style>
  <w:style w:type="paragraph" w:styleId="berschrift4">
    <w:name w:val="heading 4"/>
    <w:basedOn w:val="Standard"/>
    <w:link w:val="berschrift4Zchn"/>
    <w:uiPriority w:val="9"/>
    <w:qFormat/>
    <w:rsid w:val="004D439B"/>
    <w:pPr>
      <w:keepNext/>
      <w:numPr>
        <w:ilvl w:val="3"/>
        <w:numId w:val="13"/>
      </w:numPr>
      <w:suppressAutoHyphens/>
      <w:outlineLvl w:val="3"/>
    </w:pPr>
    <w:rPr>
      <w:rFonts w:eastAsia="Times New Roman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9"/>
    <w:semiHidden/>
    <w:qFormat/>
    <w:rsid w:val="00506851"/>
    <w:pPr>
      <w:numPr>
        <w:ilvl w:val="4"/>
        <w:numId w:val="13"/>
      </w:num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506851"/>
    <w:pPr>
      <w:numPr>
        <w:ilvl w:val="5"/>
        <w:numId w:val="13"/>
      </w:numPr>
      <w:spacing w:before="240" w:after="60"/>
      <w:outlineLvl w:val="5"/>
    </w:pPr>
    <w:rPr>
      <w:rFonts w:ascii="Calibri" w:eastAsia="Times New Roman" w:hAnsi="Calibri"/>
      <w:b/>
      <w:bCs/>
      <w:szCs w:val="22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506851"/>
    <w:pPr>
      <w:numPr>
        <w:ilvl w:val="6"/>
        <w:numId w:val="13"/>
      </w:numPr>
      <w:spacing w:before="240" w:after="60"/>
      <w:outlineLvl w:val="6"/>
    </w:pPr>
    <w:rPr>
      <w:rFonts w:ascii="Calibri" w:eastAsia="Times New Roman" w:hAnsi="Calibri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506851"/>
    <w:pPr>
      <w:numPr>
        <w:ilvl w:val="7"/>
        <w:numId w:val="13"/>
      </w:numPr>
      <w:spacing w:before="240" w:after="60"/>
      <w:outlineLvl w:val="7"/>
    </w:pPr>
    <w:rPr>
      <w:rFonts w:ascii="Calibri" w:eastAsia="Times New Roman" w:hAnsi="Calibri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506851"/>
    <w:pPr>
      <w:numPr>
        <w:ilvl w:val="8"/>
        <w:numId w:val="13"/>
      </w:numPr>
      <w:spacing w:before="240" w:after="60"/>
      <w:outlineLvl w:val="8"/>
    </w:pPr>
    <w:rPr>
      <w:rFonts w:ascii="Cambria" w:eastAsia="Times New Roman" w:hAnsi="Cambria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F36416"/>
    <w:rPr>
      <w:rFonts w:ascii="Arial" w:eastAsia="Times New Roman" w:hAnsi="Arial"/>
      <w:b/>
      <w:bCs/>
      <w:sz w:val="28"/>
      <w:szCs w:val="32"/>
      <w:lang w:val="es-CO" w:eastAsia="es-CO" w:bidi="ar-SA"/>
    </w:rPr>
  </w:style>
  <w:style w:type="character" w:customStyle="1" w:styleId="berschrift2Zchn">
    <w:name w:val="Überschrift 2 Zchn"/>
    <w:link w:val="berschrift2"/>
    <w:rsid w:val="00F36416"/>
    <w:rPr>
      <w:rFonts w:ascii="Arial" w:eastAsia="Times New Roman" w:hAnsi="Arial"/>
      <w:b/>
      <w:bCs/>
      <w:iCs/>
      <w:sz w:val="26"/>
      <w:szCs w:val="28"/>
      <w:lang w:val="es-CO" w:eastAsia="es-CO" w:bidi="ar-SA"/>
    </w:rPr>
  </w:style>
  <w:style w:type="character" w:customStyle="1" w:styleId="berschrift3Zchn">
    <w:name w:val="Überschrift 3 Zchn"/>
    <w:link w:val="berschrift3"/>
    <w:rsid w:val="004D439B"/>
    <w:rPr>
      <w:rFonts w:ascii="Arial" w:eastAsia="Times New Roman" w:hAnsi="Arial"/>
      <w:b/>
      <w:bCs/>
      <w:sz w:val="24"/>
      <w:szCs w:val="26"/>
      <w:lang w:val="es-CO" w:eastAsia="es-CO"/>
    </w:rPr>
  </w:style>
  <w:style w:type="paragraph" w:styleId="Kopfzeile">
    <w:name w:val="header"/>
    <w:basedOn w:val="Standard"/>
    <w:link w:val="KopfzeileZchn"/>
    <w:unhideWhenUsed/>
    <w:rsid w:val="005334E3"/>
    <w:pPr>
      <w:tabs>
        <w:tab w:val="center" w:pos="4536"/>
        <w:tab w:val="right" w:pos="9072"/>
      </w:tabs>
      <w:spacing w:line="240" w:lineRule="auto"/>
    </w:pPr>
    <w:rPr>
      <w:sz w:val="16"/>
      <w:szCs w:val="20"/>
    </w:rPr>
  </w:style>
  <w:style w:type="character" w:customStyle="1" w:styleId="KopfzeileZchn">
    <w:name w:val="Kopfzeile Zchn"/>
    <w:link w:val="Kopfzeile"/>
    <w:rsid w:val="005334E3"/>
    <w:rPr>
      <w:rFonts w:ascii="Arial" w:hAnsi="Arial"/>
      <w:sz w:val="16"/>
      <w:lang w:val="es-CO" w:eastAsia="es-CO"/>
    </w:rPr>
  </w:style>
  <w:style w:type="paragraph" w:styleId="Titel">
    <w:name w:val="Title"/>
    <w:basedOn w:val="Standard"/>
    <w:link w:val="TitelZchn"/>
    <w:uiPriority w:val="99"/>
    <w:qFormat/>
    <w:rsid w:val="00D80937"/>
    <w:pPr>
      <w:widowControl w:val="0"/>
      <w:tabs>
        <w:tab w:val="left" w:pos="600"/>
        <w:tab w:val="left" w:pos="820"/>
      </w:tabs>
      <w:suppressAutoHyphens/>
      <w:autoSpaceDE w:val="0"/>
      <w:autoSpaceDN w:val="0"/>
      <w:adjustRightInd w:val="0"/>
      <w:spacing w:after="280" w:line="240" w:lineRule="auto"/>
      <w:textAlignment w:val="center"/>
    </w:pPr>
    <w:rPr>
      <w:b/>
      <w:bCs/>
      <w:color w:val="000000"/>
      <w:sz w:val="32"/>
      <w:szCs w:val="30"/>
    </w:rPr>
  </w:style>
  <w:style w:type="character" w:customStyle="1" w:styleId="TitelZchn">
    <w:name w:val="Titel Zchn"/>
    <w:link w:val="Titel"/>
    <w:uiPriority w:val="99"/>
    <w:rsid w:val="00D80937"/>
    <w:rPr>
      <w:rFonts w:ascii="Arial" w:hAnsi="Arial" w:cs="Arial-BoldMT"/>
      <w:b/>
      <w:bCs/>
      <w:color w:val="000000"/>
      <w:sz w:val="32"/>
      <w:szCs w:val="30"/>
      <w:lang w:val="es-CO" w:eastAsia="es-CO"/>
    </w:rPr>
  </w:style>
  <w:style w:type="table" w:customStyle="1" w:styleId="Tabellenraster1">
    <w:name w:val="Tabellenraster1"/>
    <w:basedOn w:val="NormaleTabelle"/>
    <w:uiPriority w:val="59"/>
    <w:rsid w:val="00017BB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0" w:type="dxa"/>
        <w:right w:w="0" w:type="dxa"/>
      </w:tblCellMar>
    </w:tblPr>
  </w:style>
  <w:style w:type="paragraph" w:customStyle="1" w:styleId="Bildunterschrift">
    <w:name w:val="Bildunterschrift"/>
    <w:basedOn w:val="Standard"/>
    <w:qFormat/>
    <w:rsid w:val="00F36416"/>
    <w:pPr>
      <w:spacing w:before="96" w:after="96" w:line="192" w:lineRule="exact"/>
    </w:pPr>
  </w:style>
  <w:style w:type="paragraph" w:customStyle="1" w:styleId="TabelleGrafik">
    <w:name w:val="Tabelle Grafik"/>
    <w:rsid w:val="005334E3"/>
    <w:rPr>
      <w:rFonts w:ascii="Arial" w:eastAsia="Times New Roman" w:hAnsi="Arial"/>
      <w:sz w:val="22"/>
      <w:lang w:val="es-CO" w:eastAsia="es-CO"/>
    </w:rPr>
  </w:style>
  <w:style w:type="character" w:customStyle="1" w:styleId="berschrift4Zchn">
    <w:name w:val="Überschrift 4 Zchn"/>
    <w:link w:val="berschrift4"/>
    <w:uiPriority w:val="9"/>
    <w:rsid w:val="004D439B"/>
    <w:rPr>
      <w:rFonts w:ascii="Arial" w:eastAsia="Times New Roman" w:hAnsi="Arial"/>
      <w:b/>
      <w:bCs/>
      <w:sz w:val="24"/>
      <w:szCs w:val="28"/>
      <w:lang w:val="es-CO" w:eastAsia="es-CO"/>
    </w:rPr>
  </w:style>
  <w:style w:type="character" w:customStyle="1" w:styleId="berschrift5Zchn">
    <w:name w:val="Überschrift 5 Zchn"/>
    <w:link w:val="berschrift5"/>
    <w:uiPriority w:val="99"/>
    <w:semiHidden/>
    <w:rsid w:val="004D439B"/>
    <w:rPr>
      <w:rFonts w:ascii="Calibri" w:eastAsia="Times New Roman" w:hAnsi="Calibri"/>
      <w:b/>
      <w:bCs/>
      <w:i/>
      <w:iCs/>
      <w:sz w:val="26"/>
      <w:szCs w:val="26"/>
      <w:lang w:val="es-CO" w:eastAsia="es-CO"/>
    </w:rPr>
  </w:style>
  <w:style w:type="character" w:customStyle="1" w:styleId="berschrift6Zchn">
    <w:name w:val="Überschrift 6 Zchn"/>
    <w:link w:val="berschrift6"/>
    <w:uiPriority w:val="9"/>
    <w:semiHidden/>
    <w:rsid w:val="004D439B"/>
    <w:rPr>
      <w:rFonts w:ascii="Calibri" w:eastAsia="Times New Roman" w:hAnsi="Calibri"/>
      <w:b/>
      <w:bCs/>
      <w:sz w:val="24"/>
      <w:szCs w:val="22"/>
      <w:lang w:val="es-CO" w:eastAsia="es-CO"/>
    </w:rPr>
  </w:style>
  <w:style w:type="character" w:customStyle="1" w:styleId="berschrift7Zchn">
    <w:name w:val="Überschrift 7 Zchn"/>
    <w:link w:val="berschrift7"/>
    <w:uiPriority w:val="9"/>
    <w:semiHidden/>
    <w:rsid w:val="004D439B"/>
    <w:rPr>
      <w:rFonts w:ascii="Calibri" w:eastAsia="Times New Roman" w:hAnsi="Calibri"/>
      <w:sz w:val="24"/>
      <w:szCs w:val="24"/>
      <w:lang w:val="es-CO" w:eastAsia="es-CO"/>
    </w:rPr>
  </w:style>
  <w:style w:type="character" w:customStyle="1" w:styleId="berschrift8Zchn">
    <w:name w:val="Überschrift 8 Zchn"/>
    <w:link w:val="berschrift8"/>
    <w:uiPriority w:val="9"/>
    <w:semiHidden/>
    <w:rsid w:val="004D439B"/>
    <w:rPr>
      <w:rFonts w:ascii="Calibri" w:eastAsia="Times New Roman" w:hAnsi="Calibri"/>
      <w:i/>
      <w:iCs/>
      <w:sz w:val="24"/>
      <w:szCs w:val="24"/>
      <w:lang w:val="es-CO" w:eastAsia="es-CO"/>
    </w:rPr>
  </w:style>
  <w:style w:type="character" w:customStyle="1" w:styleId="berschrift9Zchn">
    <w:name w:val="Überschrift 9 Zchn"/>
    <w:link w:val="berschrift9"/>
    <w:uiPriority w:val="9"/>
    <w:semiHidden/>
    <w:rsid w:val="004D439B"/>
    <w:rPr>
      <w:rFonts w:eastAsia="Times New Roman"/>
      <w:sz w:val="24"/>
      <w:szCs w:val="22"/>
      <w:lang w:val="es-CO" w:eastAsia="es-CO"/>
    </w:rPr>
  </w:style>
  <w:style w:type="paragraph" w:styleId="Fuzeile">
    <w:name w:val="footer"/>
    <w:basedOn w:val="Standard"/>
    <w:link w:val="FuzeileZchn"/>
    <w:uiPriority w:val="99"/>
    <w:unhideWhenUsed/>
    <w:rsid w:val="005334E3"/>
    <w:pPr>
      <w:tabs>
        <w:tab w:val="center" w:pos="4536"/>
        <w:tab w:val="right" w:pos="9072"/>
      </w:tabs>
      <w:spacing w:line="240" w:lineRule="auto"/>
    </w:pPr>
    <w:rPr>
      <w:sz w:val="16"/>
    </w:rPr>
  </w:style>
  <w:style w:type="character" w:customStyle="1" w:styleId="FuzeileZchn">
    <w:name w:val="Fußzeile Zchn"/>
    <w:link w:val="Fuzeile"/>
    <w:uiPriority w:val="99"/>
    <w:rsid w:val="005334E3"/>
    <w:rPr>
      <w:rFonts w:ascii="Arial" w:hAnsi="Arial"/>
      <w:sz w:val="16"/>
      <w:szCs w:val="24"/>
      <w:lang w:val="es-CO" w:eastAsia="es-CO"/>
    </w:rPr>
  </w:style>
  <w:style w:type="numbering" w:customStyle="1" w:styleId="alphabetischeListe">
    <w:name w:val="alphabetische Liste"/>
    <w:basedOn w:val="KeineListe"/>
    <w:rsid w:val="002F771B"/>
  </w:style>
  <w:style w:type="character" w:styleId="Kommentarzeichen">
    <w:name w:val="annotation reference"/>
    <w:semiHidden/>
    <w:rsid w:val="007F6301"/>
    <w:rPr>
      <w:sz w:val="16"/>
      <w:szCs w:val="16"/>
      <w:lang w:val="es-CO" w:eastAsia="es-CO"/>
    </w:rPr>
  </w:style>
  <w:style w:type="paragraph" w:styleId="Kommentartext">
    <w:name w:val="annotation text"/>
    <w:basedOn w:val="Standard"/>
    <w:link w:val="KommentartextZchn"/>
    <w:semiHidden/>
    <w:rsid w:val="007F6301"/>
    <w:rPr>
      <w:sz w:val="20"/>
      <w:szCs w:val="20"/>
    </w:rPr>
  </w:style>
  <w:style w:type="paragraph" w:styleId="Sprechblasentext">
    <w:name w:val="Balloon Text"/>
    <w:basedOn w:val="Standard"/>
    <w:semiHidden/>
    <w:rsid w:val="007F6301"/>
    <w:rPr>
      <w:rFonts w:ascii="Tahoma" w:hAnsi="Tahoma" w:cs="Tahoma"/>
      <w:sz w:val="16"/>
      <w:szCs w:val="16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132BA7"/>
  </w:style>
  <w:style w:type="character" w:customStyle="1" w:styleId="KommentartextZchn">
    <w:name w:val="Kommentartext Zchn"/>
    <w:link w:val="Kommentartext"/>
    <w:semiHidden/>
    <w:rsid w:val="00132BA7"/>
    <w:rPr>
      <w:rFonts w:ascii="Arial" w:hAnsi="Arial"/>
      <w:lang w:val="es-CO" w:eastAsia="es-CO"/>
    </w:rPr>
  </w:style>
  <w:style w:type="character" w:customStyle="1" w:styleId="KommentarthemaZchn">
    <w:name w:val="Kommentarthema Zchn"/>
    <w:link w:val="Kommentarthema"/>
    <w:rsid w:val="00132BA7"/>
    <w:rPr>
      <w:rFonts w:ascii="Arial" w:hAnsi="Arial"/>
      <w:lang w:val="es-CO" w:eastAsia="es-CO"/>
    </w:rPr>
  </w:style>
  <w:style w:type="table" w:styleId="Tabellenraster">
    <w:name w:val="Table Grid"/>
    <w:basedOn w:val="NormaleTabelle"/>
    <w:uiPriority w:val="59"/>
    <w:rsid w:val="008C42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Kopf">
    <w:name w:val="Tabelle Kopf"/>
    <w:basedOn w:val="Standard"/>
    <w:rsid w:val="005334E3"/>
    <w:pPr>
      <w:jc w:val="center"/>
    </w:pPr>
    <w:rPr>
      <w:b/>
    </w:rPr>
  </w:style>
  <w:style w:type="paragraph" w:customStyle="1" w:styleId="TabelleTextkrper">
    <w:name w:val="Tabelle Textkörper"/>
    <w:basedOn w:val="TabelleKopf"/>
    <w:next w:val="TabelleKopf"/>
    <w:rsid w:val="00AB6590"/>
    <w:pPr>
      <w:ind w:left="57" w:right="57"/>
      <w:jc w:val="left"/>
    </w:pPr>
    <w:rPr>
      <w:rFonts w:eastAsia="Times New Roman"/>
      <w:b w:val="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FF5F85-4041-4408-8FDF-D576278DD7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195</Words>
  <Characters>1235</Characters>
  <Application>Microsoft Office Word</Application>
  <DocSecurity>0</DocSecurity>
  <Lines>10</Lines>
  <Paragraphs>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1428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2018-03-29T07:51:00Z</dcterms:created>
  <dcterms:modified xsi:type="dcterms:W3CDTF">2018-05-09T15:18:00Z</dcterms:modified>
</cp:coreProperties>
</file>