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44C" w:rsidRDefault="00CC244C" w:rsidP="00CC244C">
      <w:pPr>
        <w:pStyle w:val="Titel"/>
      </w:pPr>
      <w:r>
        <w:t xml:space="preserve">C1 y C2 Inclusión: Quemamos azúcar e hidratos de carbono como suministradores de energía al metabolismo </w:t>
      </w:r>
      <w:r>
        <w:rPr>
          <w:rFonts w:cs="Arial"/>
          <w:cs/>
        </w:rPr>
        <w:t xml:space="preserve">– </w:t>
      </w:r>
      <w:r>
        <w:t xml:space="preserve">El almidón y el azúcar </w:t>
      </w:r>
    </w:p>
    <w:p w:rsidR="00CC244C" w:rsidRDefault="00CC244C" w:rsidP="00CC244C">
      <w:pPr>
        <w:pStyle w:val="berschrift1"/>
      </w:pPr>
      <w:bookmarkStart w:id="0" w:name="_Toc274077680"/>
      <w:bookmarkStart w:id="1" w:name="_Toc274077566"/>
      <w:bookmarkStart w:id="2" w:name="_Toc271881857"/>
      <w:r>
        <w:t>Pregunta central</w:t>
      </w:r>
    </w:p>
    <w:p w:rsidR="00CC244C" w:rsidRDefault="00CC244C" w:rsidP="00CC244C">
      <w:r>
        <w:t>Con estos experimentos los alumnos abordan el tema del metabolismo de los hidratos de carbono en el cuerpo humano. Al respecto se muestra que muchos de nuestros alimentos contienen hidr</w:t>
      </w:r>
      <w:r>
        <w:t>a</w:t>
      </w:r>
      <w:r>
        <w:t>tos de carbono en forma de almidón, sacarosa y glucosa (azúcar). Además, se abordan los temas relativos a la fusión enzimática y los procesos de degradación posterior de los polisacáridos, i</w:t>
      </w:r>
      <w:r>
        <w:t>n</w:t>
      </w:r>
      <w:r>
        <w:t>cluyendo la combustión del azúcar.</w:t>
      </w:r>
    </w:p>
    <w:p w:rsidR="00CC244C" w:rsidRDefault="00CC244C" w:rsidP="00CC244C">
      <w:r>
        <w:t>Los alumnos aprenden las reacciones que permiten comprobar la presencia de hidratos de ca</w:t>
      </w:r>
      <w:r>
        <w:t>r</w:t>
      </w:r>
      <w:r>
        <w:t>bono, así como el principio de las reacciones con catalizador.</w:t>
      </w:r>
    </w:p>
    <w:p w:rsidR="00CC244C" w:rsidRDefault="00CC244C" w:rsidP="00CC244C"/>
    <w:p w:rsidR="00CC244C" w:rsidRDefault="00CC244C" w:rsidP="00CC244C">
      <w:pPr>
        <w:pStyle w:val="berschrift1"/>
      </w:pPr>
      <w:r>
        <w:t>Integrar el experimento en el contexto educativo</w:t>
      </w:r>
    </w:p>
    <w:p w:rsidR="00CC244C" w:rsidRDefault="00CC244C" w:rsidP="00CC244C">
      <w:pPr>
        <w:pStyle w:val="berschrift2"/>
      </w:pPr>
      <w:bookmarkStart w:id="3" w:name="_Toc274077681"/>
      <w:bookmarkStart w:id="4" w:name="_Toc274077567"/>
      <w:bookmarkStart w:id="5" w:name="_Toc271881858"/>
      <w:bookmarkEnd w:id="0"/>
      <w:bookmarkEnd w:id="1"/>
      <w:bookmarkEnd w:id="2"/>
      <w:r>
        <w:t>Base científica</w:t>
      </w:r>
    </w:p>
    <w:p w:rsidR="00CC244C" w:rsidRDefault="00CC244C" w:rsidP="00CC244C">
      <w:pPr>
        <w:rPr>
          <w:bCs/>
        </w:rPr>
      </w:pPr>
      <w:r>
        <w:t>Los alumnos, a menudo, ya están familiarizados con el metabolismo y el intercambio de energía en el cuerpo humano desde la educación primaria. Tienen conocimientos previos de lo que deb</w:t>
      </w:r>
      <w:r>
        <w:t>e</w:t>
      </w:r>
      <w:r>
        <w:t xml:space="preserve">mos comer para estar en actividad. Los alimentos suministran la energía necesaria para la vida. Los alumnos ya conocen los principales componentes de la alimentación </w:t>
      </w:r>
      <w:r>
        <w:rPr>
          <w:rFonts w:cs="Arial"/>
          <w:cs/>
        </w:rPr>
        <w:t xml:space="preserve">– </w:t>
      </w:r>
      <w:r>
        <w:t>las grasas, los ca</w:t>
      </w:r>
      <w:r>
        <w:t>r</w:t>
      </w:r>
      <w:r>
        <w:t xml:space="preserve">bohidratos y las proteínas </w:t>
      </w:r>
      <w:r>
        <w:rPr>
          <w:rFonts w:cs="Arial"/>
          <w:cs/>
        </w:rPr>
        <w:t xml:space="preserve">– </w:t>
      </w:r>
      <w:r>
        <w:t>y pueden preparar con ellos una comida sana y equilibrada, p. ej., para el desayuno. Sobre esta base, deberían establecerse vínculos entre los temas de la nutr</w:t>
      </w:r>
      <w:r>
        <w:t>i</w:t>
      </w:r>
      <w:r>
        <w:t>ción, el transporte de sustancias, la respiración y la conversión energética. La catálisis se discute con las enzimas (C1 Quemamos azúcar - Catalizador).</w:t>
      </w:r>
    </w:p>
    <w:p w:rsidR="00CC244C" w:rsidRDefault="00CC244C" w:rsidP="00CC244C">
      <w:pPr>
        <w:rPr>
          <w:bCs/>
        </w:rPr>
      </w:pPr>
    </w:p>
    <w:p w:rsidR="00CC244C" w:rsidRDefault="00CC244C" w:rsidP="00CC244C">
      <w:pPr>
        <w:pStyle w:val="berschrift2"/>
      </w:pPr>
      <w:r>
        <w:t>Relevancia en el plan de estudios</w:t>
      </w:r>
      <w:bookmarkEnd w:id="3"/>
      <w:bookmarkEnd w:id="4"/>
      <w:bookmarkEnd w:id="5"/>
    </w:p>
    <w:p w:rsidR="00CC244C" w:rsidRDefault="00CC244C" w:rsidP="00CC244C">
      <w:r>
        <w:t xml:space="preserve">Enfoque de competencias en </w:t>
      </w:r>
      <w:r w:rsidR="00A624B4">
        <w:t xml:space="preserve">los </w:t>
      </w:r>
      <w:r>
        <w:t>planes de estudios de Sajonia-Anhalt seleccionados</w:t>
      </w:r>
      <w:r w:rsidR="00A624B4">
        <w:t>.</w:t>
      </w:r>
    </w:p>
    <w:p w:rsidR="00CC244C" w:rsidRDefault="00CC244C" w:rsidP="00CC244C">
      <w:pPr>
        <w:jc w:val="both"/>
      </w:pPr>
    </w:p>
    <w:p w:rsidR="00CC244C" w:rsidRPr="009247A1" w:rsidRDefault="00CC244C" w:rsidP="00CC244C">
      <w:pPr>
        <w:jc w:val="both"/>
        <w:rPr>
          <w:b/>
        </w:rPr>
      </w:pPr>
      <w:r>
        <w:rPr>
          <w:b/>
        </w:rPr>
        <w:t xml:space="preserve">Biología de </w:t>
      </w:r>
      <w:r w:rsidR="00A624B4">
        <w:rPr>
          <w:b/>
        </w:rPr>
        <w:t>7</w:t>
      </w:r>
      <w:r w:rsidR="00A624B4" w:rsidRPr="00A63596">
        <w:rPr>
          <w:b/>
          <w:vertAlign w:val="superscript"/>
        </w:rPr>
        <w:t>mo</w:t>
      </w:r>
      <w:r w:rsidR="00A624B4">
        <w:rPr>
          <w:b/>
        </w:rPr>
        <w:t xml:space="preserve"> y </w:t>
      </w:r>
      <w:r w:rsidR="00A63596">
        <w:rPr>
          <w:b/>
        </w:rPr>
        <w:t>8</w:t>
      </w:r>
      <w:r w:rsidR="00A63596" w:rsidRPr="00A63596">
        <w:rPr>
          <w:b/>
          <w:vertAlign w:val="superscript"/>
        </w:rPr>
        <w:t>vo</w:t>
      </w:r>
      <w:r w:rsidR="00A63596">
        <w:rPr>
          <w:b/>
        </w:rPr>
        <w:t xml:space="preserve"> grados</w:t>
      </w:r>
      <w:r w:rsidR="00A624B4">
        <w:rPr>
          <w:b/>
        </w:rPr>
        <w:t>:</w:t>
      </w:r>
    </w:p>
    <w:p w:rsidR="00CC244C" w:rsidRPr="009247A1" w:rsidRDefault="00CC244C" w:rsidP="00CC244C">
      <w:r>
        <w:t xml:space="preserve">Explicar los sistemas y niveles del sistema usando </w:t>
      </w:r>
      <w:r w:rsidR="00627E5E">
        <w:t xml:space="preserve">como </w:t>
      </w:r>
      <w:r>
        <w:t xml:space="preserve">ejemplo </w:t>
      </w:r>
      <w:r w:rsidR="00D17D9C">
        <w:t>el ser humano</w:t>
      </w:r>
      <w:r w:rsidR="00627E5E">
        <w:t xml:space="preserve"> e </w:t>
      </w:r>
      <w:r>
        <w:t>incluyendo su entorno</w:t>
      </w:r>
      <w:r w:rsidR="00D17D9C">
        <w:t>.</w:t>
      </w:r>
    </w:p>
    <w:p w:rsidR="00CC244C" w:rsidRDefault="00CC244C" w:rsidP="00CC244C">
      <w:pPr>
        <w:numPr>
          <w:ilvl w:val="0"/>
          <w:numId w:val="36"/>
        </w:numPr>
      </w:pPr>
      <w:r>
        <w:t>Representar los procesos de intercambios metabólico y energético teniendo en cuenta la interacción de los respectivos sistemas orgánicos</w:t>
      </w:r>
      <w:r w:rsidR="00284DCB">
        <w:t>. E</w:t>
      </w:r>
      <w:r>
        <w:t>xplicar su importancia para el rend</w:t>
      </w:r>
      <w:r>
        <w:t>i</w:t>
      </w:r>
      <w:r>
        <w:t>miento</w:t>
      </w:r>
      <w:r w:rsidR="00284DCB">
        <w:t>.</w:t>
      </w:r>
    </w:p>
    <w:p w:rsidR="00CC244C" w:rsidRDefault="00CC244C" w:rsidP="00CC244C">
      <w:pPr>
        <w:numPr>
          <w:ilvl w:val="0"/>
          <w:numId w:val="36"/>
        </w:numPr>
      </w:pPr>
      <w:r>
        <w:rPr>
          <w:rFonts w:ascii="ArialMT" w:hAnsi="ArialMT"/>
        </w:rPr>
        <w:t>Llevar a cabo y registrar experimentos para la detección de nutrientes</w:t>
      </w:r>
      <w:r w:rsidR="00A125F0">
        <w:rPr>
          <w:rFonts w:ascii="ArialMT" w:hAnsi="ArialMT"/>
        </w:rPr>
        <w:t>.</w:t>
      </w:r>
    </w:p>
    <w:p w:rsidR="00CC244C" w:rsidRDefault="00CC244C" w:rsidP="00CC244C">
      <w:pPr>
        <w:numPr>
          <w:ilvl w:val="0"/>
          <w:numId w:val="36"/>
        </w:numPr>
      </w:pPr>
      <w:r>
        <w:rPr>
          <w:rFonts w:ascii="ArialMT" w:hAnsi="ArialMT"/>
        </w:rPr>
        <w:t xml:space="preserve">Reconocer la relación entre estilos de vida insalubres (por ejemplo, malnutrición, abuso de alcohol y nicotina, </w:t>
      </w:r>
      <w:r w:rsidR="00107D9C">
        <w:rPr>
          <w:rFonts w:ascii="ArialMT" w:hAnsi="ArialMT"/>
        </w:rPr>
        <w:t>falta de actividad física</w:t>
      </w:r>
      <w:r>
        <w:rPr>
          <w:rFonts w:ascii="ArialMT" w:hAnsi="ArialMT"/>
        </w:rPr>
        <w:t>) y posibles enfermedades, así como una redu</w:t>
      </w:r>
      <w:r>
        <w:rPr>
          <w:rFonts w:ascii="ArialMT" w:hAnsi="ArialMT"/>
        </w:rPr>
        <w:t>c</w:t>
      </w:r>
      <w:r>
        <w:rPr>
          <w:rFonts w:ascii="ArialMT" w:hAnsi="ArialMT"/>
        </w:rPr>
        <w:t>ción de la calidad de vida</w:t>
      </w:r>
      <w:r w:rsidR="00D228A2">
        <w:rPr>
          <w:rFonts w:ascii="ArialMT" w:hAnsi="ArialMT"/>
        </w:rPr>
        <w:t>. S</w:t>
      </w:r>
      <w:r>
        <w:rPr>
          <w:rFonts w:ascii="ArialMT" w:hAnsi="ArialMT"/>
        </w:rPr>
        <w:t>acar conclusiones para las propias acciones</w:t>
      </w:r>
      <w:r w:rsidR="00D228A2">
        <w:rPr>
          <w:rFonts w:ascii="ArialMT" w:hAnsi="ArialMT"/>
        </w:rPr>
        <w:t>.</w:t>
      </w:r>
    </w:p>
    <w:p w:rsidR="00CC244C" w:rsidRDefault="00CC244C" w:rsidP="00CC244C">
      <w:pPr>
        <w:jc w:val="both"/>
      </w:pPr>
      <w:r>
        <w:br w:type="page"/>
      </w:r>
      <w:bookmarkStart w:id="6" w:name="_Toc271881861"/>
    </w:p>
    <w:p w:rsidR="00CC244C" w:rsidRPr="009247A1" w:rsidRDefault="00CC244C" w:rsidP="00CC244C">
      <w:pPr>
        <w:jc w:val="both"/>
        <w:rPr>
          <w:b/>
        </w:rPr>
      </w:pPr>
      <w:r>
        <w:rPr>
          <w:b/>
        </w:rPr>
        <w:lastRenderedPageBreak/>
        <w:t xml:space="preserve">Química de </w:t>
      </w:r>
      <w:r w:rsidR="009650AC">
        <w:rPr>
          <w:b/>
        </w:rPr>
        <w:t>9</w:t>
      </w:r>
      <w:r w:rsidR="009650AC" w:rsidRPr="00A63596">
        <w:rPr>
          <w:b/>
          <w:vertAlign w:val="superscript"/>
        </w:rPr>
        <w:t>no</w:t>
      </w:r>
      <w:r w:rsidR="009650AC">
        <w:rPr>
          <w:b/>
        </w:rPr>
        <w:t xml:space="preserve"> y 10</w:t>
      </w:r>
      <w:r w:rsidR="009650AC" w:rsidRPr="00A63596">
        <w:rPr>
          <w:b/>
          <w:vertAlign w:val="superscript"/>
        </w:rPr>
        <w:t>mo</w:t>
      </w:r>
      <w:r w:rsidR="009650AC">
        <w:rPr>
          <w:b/>
        </w:rPr>
        <w:t xml:space="preserve"> </w:t>
      </w:r>
      <w:r>
        <w:rPr>
          <w:b/>
        </w:rPr>
        <w:t>grados</w:t>
      </w:r>
      <w:r w:rsidR="009650AC">
        <w:rPr>
          <w:b/>
        </w:rPr>
        <w:t>:</w:t>
      </w:r>
      <w:r>
        <w:rPr>
          <w:b/>
        </w:rPr>
        <w:t xml:space="preserve"> </w:t>
      </w:r>
    </w:p>
    <w:p w:rsidR="00CC244C" w:rsidRPr="009247A1" w:rsidRDefault="00CC244C" w:rsidP="00CC244C">
      <w:pPr>
        <w:autoSpaceDE w:val="0"/>
        <w:autoSpaceDN w:val="0"/>
        <w:adjustRightInd w:val="0"/>
        <w:spacing w:line="240" w:lineRule="auto"/>
        <w:jc w:val="both"/>
      </w:pPr>
      <w:r>
        <w:t>Describir los procesos químico-técnicos para la producción de sustancias necesarias para la vida</w:t>
      </w:r>
      <w:r w:rsidR="005F2E40">
        <w:t>.</w:t>
      </w:r>
    </w:p>
    <w:p w:rsidR="00CC244C" w:rsidRDefault="00CC244C" w:rsidP="00CC244C">
      <w:pPr>
        <w:numPr>
          <w:ilvl w:val="0"/>
          <w:numId w:val="37"/>
        </w:numPr>
      </w:pPr>
      <w:r>
        <w:t>Describir la influencia de las reacciones químicas mediante el uso de catalizadores</w:t>
      </w:r>
      <w:r w:rsidR="005F2E40">
        <w:t>.</w:t>
      </w:r>
    </w:p>
    <w:p w:rsidR="00CC244C" w:rsidRDefault="00CC244C" w:rsidP="00CC244C"/>
    <w:p w:rsidR="00CC244C" w:rsidRPr="00BA0437" w:rsidRDefault="00CC244C" w:rsidP="00CC244C">
      <w:pPr>
        <w:jc w:val="both"/>
        <w:rPr>
          <w:b/>
        </w:rPr>
      </w:pPr>
      <w:r>
        <w:rPr>
          <w:b/>
        </w:rPr>
        <w:t>Economía doméstica</w:t>
      </w:r>
      <w:r w:rsidR="005F2E40">
        <w:rPr>
          <w:b/>
        </w:rPr>
        <w:t>:</w:t>
      </w:r>
      <w:r>
        <w:rPr>
          <w:b/>
        </w:rPr>
        <w:t xml:space="preserve"> </w:t>
      </w:r>
    </w:p>
    <w:p w:rsidR="00CC244C" w:rsidRPr="009247A1" w:rsidRDefault="00CC244C" w:rsidP="00CC244C">
      <w:pPr>
        <w:spacing w:line="480" w:lineRule="auto"/>
        <w:jc w:val="both"/>
        <w:rPr>
          <w:rFonts w:ascii="ArialMT" w:eastAsia="Times New Roman" w:hAnsi="ArialMT" w:cs="ArialMT"/>
          <w:szCs w:val="22"/>
        </w:rPr>
      </w:pPr>
      <w:r>
        <w:t>5</w:t>
      </w:r>
      <w:r w:rsidR="005F2E40" w:rsidRPr="00A63596">
        <w:rPr>
          <w:vertAlign w:val="superscript"/>
        </w:rPr>
        <w:t>to</w:t>
      </w:r>
      <w:r w:rsidR="005F2E40">
        <w:t xml:space="preserve"> y </w:t>
      </w:r>
      <w:r>
        <w:t>6</w:t>
      </w:r>
      <w:r w:rsidR="005F2E40" w:rsidRPr="00A63596">
        <w:rPr>
          <w:vertAlign w:val="superscript"/>
        </w:rPr>
        <w:t>to</w:t>
      </w:r>
      <w:r w:rsidR="005F2E40">
        <w:tab/>
      </w:r>
      <w:r>
        <w:rPr>
          <w:rFonts w:ascii="ArialMT" w:hAnsi="ArialMT"/>
        </w:rPr>
        <w:t>Vivir sanamente y sentirse bien en el hogar</w:t>
      </w:r>
      <w:r w:rsidR="00063B6E">
        <w:rPr>
          <w:rFonts w:ascii="ArialMT" w:hAnsi="ArialMT"/>
        </w:rPr>
        <w:t>.</w:t>
      </w:r>
    </w:p>
    <w:p w:rsidR="00CC244C" w:rsidRPr="009247A1" w:rsidRDefault="00CC244C" w:rsidP="00CC244C">
      <w:pPr>
        <w:autoSpaceDE w:val="0"/>
        <w:autoSpaceDN w:val="0"/>
        <w:adjustRightInd w:val="0"/>
        <w:spacing w:line="480" w:lineRule="auto"/>
        <w:jc w:val="both"/>
        <w:rPr>
          <w:rFonts w:ascii="ArialMT" w:eastAsia="Times New Roman" w:hAnsi="ArialMT" w:cs="ArialMT"/>
          <w:szCs w:val="22"/>
        </w:rPr>
      </w:pPr>
      <w:r>
        <w:rPr>
          <w:rFonts w:ascii="ArialMT" w:hAnsi="ArialMT"/>
        </w:rPr>
        <w:t>7</w:t>
      </w:r>
      <w:r w:rsidR="005F2E40" w:rsidRPr="00A63596">
        <w:rPr>
          <w:rFonts w:ascii="ArialMT" w:hAnsi="ArialMT"/>
          <w:vertAlign w:val="superscript"/>
        </w:rPr>
        <w:t>mo</w:t>
      </w:r>
      <w:r w:rsidR="005F2E40">
        <w:rPr>
          <w:rFonts w:ascii="ArialMT" w:hAnsi="ArialMT"/>
        </w:rPr>
        <w:t xml:space="preserve"> y </w:t>
      </w:r>
      <w:r>
        <w:rPr>
          <w:rFonts w:ascii="ArialMT" w:hAnsi="ArialMT"/>
        </w:rPr>
        <w:t>8</w:t>
      </w:r>
      <w:r w:rsidR="005F2E40" w:rsidRPr="00A63596">
        <w:rPr>
          <w:rFonts w:ascii="ArialMT" w:hAnsi="ArialMT"/>
          <w:vertAlign w:val="superscript"/>
        </w:rPr>
        <w:t>vo</w:t>
      </w:r>
      <w:r>
        <w:rPr>
          <w:rFonts w:ascii="ArialMT" w:hAnsi="ArialMT"/>
        </w:rPr>
        <w:tab/>
        <w:t>Seleccionar los alimentos y evaluar su valor para la salud</w:t>
      </w:r>
      <w:r w:rsidR="00063B6E">
        <w:rPr>
          <w:rFonts w:ascii="ArialMT" w:hAnsi="ArialMT"/>
        </w:rPr>
        <w:t>.</w:t>
      </w:r>
    </w:p>
    <w:p w:rsidR="00CC244C" w:rsidRDefault="00CC244C" w:rsidP="00CC244C">
      <w:pPr>
        <w:autoSpaceDE w:val="0"/>
        <w:autoSpaceDN w:val="0"/>
        <w:adjustRightInd w:val="0"/>
        <w:spacing w:line="480" w:lineRule="auto"/>
        <w:jc w:val="both"/>
        <w:rPr>
          <w:rFonts w:ascii="ArialMT" w:eastAsia="Times New Roman" w:hAnsi="ArialMT" w:cs="ArialMT"/>
          <w:b/>
          <w:szCs w:val="22"/>
        </w:rPr>
      </w:pPr>
      <w:r>
        <w:t>9</w:t>
      </w:r>
      <w:r w:rsidR="00063B6E" w:rsidRPr="00A63596">
        <w:rPr>
          <w:vertAlign w:val="superscript"/>
        </w:rPr>
        <w:t>no</w:t>
      </w:r>
      <w:r w:rsidR="00063B6E">
        <w:t xml:space="preserve"> y </w:t>
      </w:r>
      <w:r>
        <w:t>10</w:t>
      </w:r>
      <w:r w:rsidR="00063B6E" w:rsidRPr="00A63596">
        <w:rPr>
          <w:vertAlign w:val="superscript"/>
        </w:rPr>
        <w:t>mo</w:t>
      </w:r>
      <w:r>
        <w:tab/>
      </w:r>
      <w:r>
        <w:rPr>
          <w:rFonts w:ascii="ArialMT" w:hAnsi="ArialMT"/>
        </w:rPr>
        <w:t>Investigar y evaluar el comportamiento nutricional</w:t>
      </w:r>
      <w:r w:rsidR="00063B6E">
        <w:rPr>
          <w:rFonts w:ascii="ArialMT" w:hAnsi="ArialMT"/>
        </w:rPr>
        <w:t>.</w:t>
      </w:r>
    </w:p>
    <w:p w:rsidR="00CC244C" w:rsidRDefault="00CC244C" w:rsidP="00CC244C">
      <w:r>
        <w:t>Los alumnos...</w:t>
      </w:r>
    </w:p>
    <w:p w:rsidR="00CC244C" w:rsidRDefault="00CC244C" w:rsidP="00CC244C">
      <w:pPr>
        <w:numPr>
          <w:ilvl w:val="0"/>
          <w:numId w:val="37"/>
        </w:numPr>
      </w:pPr>
      <w:r>
        <w:t>conocen los componentes de la nutrición en los diferentes alimentos.</w:t>
      </w:r>
    </w:p>
    <w:p w:rsidR="00CC244C" w:rsidRDefault="00CC244C" w:rsidP="00CC244C">
      <w:pPr>
        <w:numPr>
          <w:ilvl w:val="0"/>
          <w:numId w:val="37"/>
        </w:numPr>
      </w:pPr>
      <w:r>
        <w:t>conocen el recorrido de la alimentación en el cuerpo humano.</w:t>
      </w:r>
    </w:p>
    <w:p w:rsidR="00CC244C" w:rsidRDefault="00CC244C" w:rsidP="00CC244C">
      <w:pPr>
        <w:numPr>
          <w:ilvl w:val="0"/>
          <w:numId w:val="37"/>
        </w:numPr>
      </w:pPr>
      <w:r>
        <w:t>pueden realizar reacciones para comprobar la presencia de hidratos de carbono y explicar los fenómenos que han observado.</w:t>
      </w:r>
    </w:p>
    <w:p w:rsidR="00CC244C" w:rsidRDefault="00CC244C" w:rsidP="00CC244C">
      <w:pPr>
        <w:numPr>
          <w:ilvl w:val="0"/>
          <w:numId w:val="37"/>
        </w:numPr>
      </w:pPr>
      <w:r>
        <w:t>pueden captar principios básicos de la transformación de la energía por el catabolismo.</w:t>
      </w:r>
    </w:p>
    <w:p w:rsidR="00CC244C" w:rsidRDefault="00CC244C" w:rsidP="00CC244C">
      <w:pPr>
        <w:numPr>
          <w:ilvl w:val="0"/>
          <w:numId w:val="37"/>
        </w:numPr>
      </w:pPr>
      <w:r>
        <w:t>pueden transferir el principio de la combustión del azúcar a los procesos del metabolismo.</w:t>
      </w:r>
    </w:p>
    <w:p w:rsidR="00CC244C" w:rsidRDefault="00CC244C" w:rsidP="00CC244C">
      <w:pPr>
        <w:jc w:val="both"/>
      </w:pPr>
    </w:p>
    <w:bookmarkEnd w:id="6"/>
    <w:p w:rsidR="00CC244C" w:rsidRDefault="00CC244C" w:rsidP="00CC244C">
      <w:pPr>
        <w:pStyle w:val="berschrift2"/>
      </w:pPr>
      <w:r>
        <w:t>Variantes de ejecución</w:t>
      </w:r>
    </w:p>
    <w:p w:rsidR="00CC244C" w:rsidRDefault="00CC244C" w:rsidP="00CC244C">
      <w:r>
        <w:t xml:space="preserve">Los experimentos (C2 </w:t>
      </w:r>
      <w:r>
        <w:rPr>
          <w:rFonts w:cs="Arial"/>
          <w:cs/>
        </w:rPr>
        <w:t>“</w:t>
      </w:r>
      <w:r>
        <w:t>Detección de almidón y azúcar en pan sin masticar y masticado</w:t>
      </w:r>
      <w:r>
        <w:rPr>
          <w:rFonts w:cs="Arial"/>
          <w:cs/>
        </w:rPr>
        <w:t>”</w:t>
      </w:r>
      <w:r>
        <w:t>) para demostración e hidrólisis del almidón no requieren mucho material o tiempo y pueden ser integr</w:t>
      </w:r>
      <w:r>
        <w:t>a</w:t>
      </w:r>
      <w:r>
        <w:t xml:space="preserve">dos en las unidades lectivas como experimentos para alumnos de forma individual o </w:t>
      </w:r>
      <w:r w:rsidR="004D0947">
        <w:t xml:space="preserve">en </w:t>
      </w:r>
      <w:r w:rsidR="00523396">
        <w:t>parejas</w:t>
      </w:r>
      <w:r>
        <w:t xml:space="preserve">. Debido a la complejidad de la temática de la alimentación, la digestión y el metabolismo celular, es conveniente aplicar diferentes métodos didácticos para motivar a los alumnos, dado que junto al planteamiento experimental contienen otros materiales a modo de información de fondo. </w:t>
      </w:r>
    </w:p>
    <w:p w:rsidR="00CC244C" w:rsidRDefault="00CC244C" w:rsidP="00CC244C"/>
    <w:p w:rsidR="00CC244C" w:rsidRDefault="00CC244C" w:rsidP="00CC244C">
      <w:r>
        <w:t xml:space="preserve">El experimento (C1 </w:t>
      </w:r>
      <w:r>
        <w:rPr>
          <w:rFonts w:cs="Arial"/>
          <w:cs/>
        </w:rPr>
        <w:t>“</w:t>
      </w:r>
      <w:r>
        <w:t>Catalizador</w:t>
      </w:r>
      <w:r>
        <w:rPr>
          <w:rFonts w:cs="Arial"/>
          <w:cs/>
        </w:rPr>
        <w:t>”</w:t>
      </w:r>
      <w:r>
        <w:t xml:space="preserve">) </w:t>
      </w:r>
      <w:r>
        <w:rPr>
          <w:rFonts w:cs="Arial"/>
          <w:cs/>
        </w:rPr>
        <w:t>“</w:t>
      </w:r>
      <w:r>
        <w:t>Es posible quemar el azúcar</w:t>
      </w:r>
      <w:r>
        <w:rPr>
          <w:rFonts w:cs="Arial"/>
          <w:cs/>
        </w:rPr>
        <w:t xml:space="preserve">” </w:t>
      </w:r>
      <w:r>
        <w:t>muestra por un lado que es pos</w:t>
      </w:r>
      <w:r>
        <w:t>i</w:t>
      </w:r>
      <w:r>
        <w:t>ble oxidar (quemar) el azúcar y, por el otro, que para ello se requiere un catalizador. Los alumnos intentan primero encender un poco de azúcar. Después prenden en el recipiente de una velita de té un terrón de azúcar sobre el que echaron antes algo de ceniza. Durante unos segundos se so</w:t>
      </w:r>
      <w:r>
        <w:t>s</w:t>
      </w:r>
      <w:r>
        <w:t>tiene un tubo de ensayo frío sobre la llama para detectar la presencia de agua. Esto permite sacar la conclusión que la combustión de azúcar requiere un catalizador. Esto puede servir de punto de partida para hablar sobre los procesos enzimáticos en el metabolismo humano. También se pu</w:t>
      </w:r>
      <w:r>
        <w:t>e</w:t>
      </w:r>
      <w:r>
        <w:t>den tratar la catálisis y los catalizadores.</w:t>
      </w:r>
    </w:p>
    <w:p w:rsidR="00CC244C" w:rsidRDefault="00CC244C" w:rsidP="00CC244C"/>
    <w:p w:rsidR="00CC244C" w:rsidRDefault="00CC244C" w:rsidP="00CC244C">
      <w:r>
        <w:t>Este tipo de trabajos pueden consistir, p. ej., en aprender por etapas o realizar el rompecabezas de grupo. Estos métodos son adecuados, asimismo, para poder tener en cuenta el ritmo individual de aprendizaje y avance de los alumnos. Las ayudas permiten trabajar a diferentes niveles. A tr</w:t>
      </w:r>
      <w:r>
        <w:t>a</w:t>
      </w:r>
      <w:r>
        <w:t>vés de la visualización para llevar a cabo los experimentos, se puede proporcionar apoyo en fo</w:t>
      </w:r>
      <w:r>
        <w:t>r</w:t>
      </w:r>
      <w:r>
        <w:t xml:space="preserve">ma de enseñanza inclusiva. </w:t>
      </w:r>
    </w:p>
    <w:p w:rsidR="00CC244C" w:rsidRDefault="00CC244C" w:rsidP="00CC244C">
      <w:pPr>
        <w:jc w:val="both"/>
      </w:pPr>
    </w:p>
    <w:p w:rsidR="00CC244C" w:rsidRDefault="00CC244C" w:rsidP="00CC244C">
      <w:pPr>
        <w:pStyle w:val="berschrift1"/>
      </w:pPr>
      <w:bookmarkStart w:id="7" w:name="_Toc274077711"/>
      <w:bookmarkStart w:id="8" w:name="_Toc274077597"/>
      <w:r>
        <w:t xml:space="preserve">Información </w:t>
      </w:r>
      <w:bookmarkEnd w:id="7"/>
      <w:bookmarkEnd w:id="8"/>
      <w:r>
        <w:t>complementaria sobre el experimento</w:t>
      </w:r>
    </w:p>
    <w:p w:rsidR="00CC244C" w:rsidRDefault="00CC244C" w:rsidP="00CC244C">
      <w:r>
        <w:t xml:space="preserve">Para preparar y/o profundizar este experimento encontrará información complementaria en el </w:t>
      </w:r>
      <w:r w:rsidR="00EC4EB4" w:rsidRPr="00EC4EB4">
        <w:t>Po</w:t>
      </w:r>
      <w:r w:rsidR="00EC4EB4" w:rsidRPr="00EC4EB4">
        <w:t>r</w:t>
      </w:r>
      <w:r w:rsidR="00EC4EB4" w:rsidRPr="00EC4EB4">
        <w:t>tal de Medios de la Siemens Stiftung</w:t>
      </w:r>
      <w:bookmarkStart w:id="9" w:name="_GoBack"/>
      <w:bookmarkEnd w:id="9"/>
      <w:r>
        <w:t xml:space="preserve">: </w:t>
      </w:r>
      <w:hyperlink r:id="rId9" w:history="1">
        <w:r>
          <w:rPr>
            <w:rStyle w:val="Hyperlink"/>
          </w:rPr>
          <w:t>https://medienportal.siemens-stiftung.org</w:t>
        </w:r>
      </w:hyperlink>
      <w:r>
        <w:t xml:space="preserve"> (véanse las in</w:t>
      </w:r>
      <w:r>
        <w:t>s</w:t>
      </w:r>
      <w:r>
        <w:t>trucciones para los profesores de Experimento | 10+: C1 Quemar azúcares y C2 Hidratos de ca</w:t>
      </w:r>
      <w:r>
        <w:t>r</w:t>
      </w:r>
      <w:r>
        <w:t>bono como suministradores).</w:t>
      </w:r>
    </w:p>
    <w:sectPr w:rsidR="00CC244C" w:rsidSect="00CC244C">
      <w:headerReference w:type="even" r:id="rId10"/>
      <w:headerReference w:type="default" r:id="rId11"/>
      <w:footerReference w:type="even" r:id="rId12"/>
      <w:footerReference w:type="default" r:id="rId13"/>
      <w:headerReference w:type="first" r:id="rId14"/>
      <w:footerReference w:type="first" r:id="rId15"/>
      <w:pgSz w:w="11899" w:h="16838" w:code="9"/>
      <w:pgMar w:top="1701" w:right="1134" w:bottom="1418" w:left="1134" w:header="851" w:footer="56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A3C" w:rsidRDefault="00D35A3C">
      <w:pPr>
        <w:spacing w:line="240" w:lineRule="auto"/>
      </w:pPr>
      <w:r>
        <w:separator/>
      </w:r>
    </w:p>
  </w:endnote>
  <w:endnote w:type="continuationSeparator" w:id="0">
    <w:p w:rsidR="00D35A3C" w:rsidRDefault="00D35A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BoldMT">
    <w:altName w:val="Arial"/>
    <w:panose1 w:val="00000000000000000000"/>
    <w:charset w:val="4D"/>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77" w:rsidRDefault="00F20D7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8" w:type="dxa"/>
      <w:tblBorders>
        <w:top w:val="single" w:sz="18" w:space="0" w:color="7F7F7F"/>
      </w:tblBorders>
      <w:tblLayout w:type="fixed"/>
      <w:tblCellMar>
        <w:left w:w="0" w:type="dxa"/>
        <w:right w:w="0" w:type="dxa"/>
      </w:tblCellMar>
      <w:tblLook w:val="0600" w:firstRow="0" w:lastRow="0" w:firstColumn="0" w:lastColumn="0" w:noHBand="1" w:noVBand="1"/>
    </w:tblPr>
    <w:tblGrid>
      <w:gridCol w:w="8107"/>
      <w:gridCol w:w="1531"/>
    </w:tblGrid>
    <w:tr w:rsidR="00CC244C" w:rsidRPr="00481EB6" w:rsidTr="00CC244C">
      <w:trPr>
        <w:cantSplit/>
        <w:trHeight w:hRule="exact" w:val="471"/>
      </w:trPr>
      <w:tc>
        <w:tcPr>
          <w:tcW w:w="8107" w:type="dxa"/>
          <w:shd w:val="clear" w:color="auto" w:fill="auto"/>
          <w:noWrap/>
          <w:tcMar>
            <w:top w:w="57" w:type="dxa"/>
          </w:tcMar>
          <w:vAlign w:val="center"/>
        </w:tcPr>
        <w:p w:rsidR="00894ED1" w:rsidRDefault="00894ED1" w:rsidP="00894ED1">
          <w:pPr>
            <w:pStyle w:val="Fuzeile"/>
          </w:pPr>
          <w:r>
            <w:t xml:space="preserve">© Instituto Estatal para la Calidad Escolar y la Formación del Profesorado de Sajonia-Anhalt/Siemens Stiftung, </w:t>
          </w:r>
        </w:p>
        <w:p w:rsidR="00CC244C" w:rsidRPr="00D73E43" w:rsidRDefault="00894ED1" w:rsidP="00590E02">
          <w:pPr>
            <w:pStyle w:val="Fuzeile"/>
            <w:rPr>
              <w:b/>
              <w:szCs w:val="16"/>
            </w:rPr>
          </w:pPr>
          <w:r>
            <w:t>traducido por Siemens Stiftung 2018. Contenido licenciado bajo CC BY-SA 4.0 internacional</w:t>
          </w:r>
        </w:p>
      </w:tc>
      <w:tc>
        <w:tcPr>
          <w:tcW w:w="1531" w:type="dxa"/>
          <w:shd w:val="clear" w:color="auto" w:fill="auto"/>
          <w:noWrap/>
          <w:tcMar>
            <w:top w:w="57" w:type="dxa"/>
          </w:tcMar>
          <w:vAlign w:val="center"/>
        </w:tcPr>
        <w:p w:rsidR="00CC244C" w:rsidRPr="00481EB6" w:rsidRDefault="00CC244C" w:rsidP="00CC244C">
          <w:pPr>
            <w:spacing w:line="240" w:lineRule="auto"/>
            <w:jc w:val="right"/>
            <w:rPr>
              <w:b/>
              <w:sz w:val="16"/>
              <w:szCs w:val="16"/>
            </w:rPr>
          </w:pPr>
          <w:r>
            <w:rPr>
              <w:sz w:val="16"/>
            </w:rPr>
            <w:t xml:space="preserve">Página </w:t>
          </w:r>
          <w:r>
            <w:rPr>
              <w:b/>
              <w:sz w:val="16"/>
            </w:rPr>
            <w:fldChar w:fldCharType="begin"/>
          </w:r>
          <w:r>
            <w:rPr>
              <w:sz w:val="16"/>
            </w:rPr>
            <w:instrText xml:space="preserve"> PAGE </w:instrText>
          </w:r>
          <w:r>
            <w:rPr>
              <w:b/>
              <w:sz w:val="16"/>
            </w:rPr>
            <w:fldChar w:fldCharType="separate"/>
          </w:r>
          <w:r w:rsidR="00EC4EB4">
            <w:rPr>
              <w:noProof/>
              <w:sz w:val="16"/>
            </w:rPr>
            <w:t>2</w:t>
          </w:r>
          <w:r>
            <w:rPr>
              <w:b/>
              <w:sz w:val="16"/>
            </w:rPr>
            <w:fldChar w:fldCharType="end"/>
          </w:r>
          <w:r>
            <w:rPr>
              <w:sz w:val="16"/>
            </w:rPr>
            <w:t xml:space="preserve"> de </w:t>
          </w:r>
          <w:r>
            <w:rPr>
              <w:b/>
              <w:sz w:val="16"/>
            </w:rPr>
            <w:fldChar w:fldCharType="begin"/>
          </w:r>
          <w:r>
            <w:rPr>
              <w:sz w:val="16"/>
            </w:rPr>
            <w:instrText xml:space="preserve"> NUMPAGES </w:instrText>
          </w:r>
          <w:r>
            <w:rPr>
              <w:b/>
              <w:sz w:val="16"/>
            </w:rPr>
            <w:fldChar w:fldCharType="separate"/>
          </w:r>
          <w:r w:rsidR="00EC4EB4">
            <w:rPr>
              <w:noProof/>
              <w:sz w:val="16"/>
            </w:rPr>
            <w:t>2</w:t>
          </w:r>
          <w:r>
            <w:rPr>
              <w:b/>
              <w:sz w:val="16"/>
            </w:rPr>
            <w:fldChar w:fldCharType="end"/>
          </w:r>
        </w:p>
      </w:tc>
    </w:tr>
  </w:tbl>
  <w:p w:rsidR="00CC244C" w:rsidRPr="00481EB6" w:rsidRDefault="00CC244C" w:rsidP="00CC244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77" w:rsidRDefault="00F20D7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A3C" w:rsidRDefault="00D35A3C">
      <w:pPr>
        <w:spacing w:line="240" w:lineRule="auto"/>
      </w:pPr>
      <w:r>
        <w:separator/>
      </w:r>
    </w:p>
  </w:footnote>
  <w:footnote w:type="continuationSeparator" w:id="0">
    <w:p w:rsidR="00D35A3C" w:rsidRDefault="00D35A3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77" w:rsidRDefault="00F20D7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bottom w:val="single" w:sz="18" w:space="0" w:color="7F7F7F"/>
      </w:tblBorders>
      <w:tblLayout w:type="fixed"/>
      <w:tblCellMar>
        <w:left w:w="0" w:type="dxa"/>
        <w:bottom w:w="57" w:type="dxa"/>
        <w:right w:w="0" w:type="dxa"/>
      </w:tblCellMar>
      <w:tblLook w:val="0600" w:firstRow="0" w:lastRow="0" w:firstColumn="0" w:lastColumn="0" w:noHBand="1" w:noVBand="1"/>
    </w:tblPr>
    <w:tblGrid>
      <w:gridCol w:w="7371"/>
      <w:gridCol w:w="2268"/>
    </w:tblGrid>
    <w:tr w:rsidR="00CC244C" w:rsidRPr="00481EB6" w:rsidTr="00CC244C">
      <w:trPr>
        <w:cantSplit/>
        <w:trHeight w:hRule="exact" w:val="397"/>
      </w:trPr>
      <w:tc>
        <w:tcPr>
          <w:tcW w:w="7371" w:type="dxa"/>
          <w:shd w:val="clear" w:color="auto" w:fill="auto"/>
          <w:vAlign w:val="bottom"/>
        </w:tcPr>
        <w:p w:rsidR="00CC244C" w:rsidRPr="006D6EF6" w:rsidRDefault="00CC244C" w:rsidP="00CC244C">
          <w:pPr>
            <w:spacing w:line="240" w:lineRule="auto"/>
            <w:rPr>
              <w:sz w:val="24"/>
            </w:rPr>
          </w:pPr>
          <w:r>
            <w:rPr>
              <w:sz w:val="24"/>
            </w:rPr>
            <w:t>Método didáctico</w:t>
          </w:r>
        </w:p>
      </w:tc>
      <w:tc>
        <w:tcPr>
          <w:tcW w:w="2268" w:type="dxa"/>
          <w:shd w:val="clear" w:color="auto" w:fill="auto"/>
          <w:vAlign w:val="bottom"/>
        </w:tcPr>
        <w:p w:rsidR="00CC244C" w:rsidRPr="006D6EF6" w:rsidRDefault="00CC244C" w:rsidP="00CC244C">
          <w:pPr>
            <w:spacing w:line="240" w:lineRule="auto"/>
            <w:jc w:val="right"/>
            <w:rPr>
              <w:sz w:val="24"/>
            </w:rPr>
          </w:pPr>
        </w:p>
      </w:tc>
    </w:tr>
  </w:tbl>
  <w:p w:rsidR="00CC244C" w:rsidRPr="00481EB6" w:rsidRDefault="00CC244C" w:rsidP="00CC244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77" w:rsidRDefault="00F20D7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0A19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9D8D98A"/>
    <w:lvl w:ilvl="0">
      <w:start w:val="1"/>
      <w:numFmt w:val="decimal"/>
      <w:lvlText w:val="%1."/>
      <w:lvlJc w:val="left"/>
      <w:pPr>
        <w:tabs>
          <w:tab w:val="num" w:pos="1492"/>
        </w:tabs>
        <w:ind w:left="1492" w:hanging="360"/>
      </w:pPr>
    </w:lvl>
  </w:abstractNum>
  <w:abstractNum w:abstractNumId="2">
    <w:nsid w:val="FFFFFF7D"/>
    <w:multiLevelType w:val="singleLevel"/>
    <w:tmpl w:val="917E2F60"/>
    <w:lvl w:ilvl="0">
      <w:start w:val="1"/>
      <w:numFmt w:val="decimal"/>
      <w:lvlText w:val="%1."/>
      <w:lvlJc w:val="left"/>
      <w:pPr>
        <w:tabs>
          <w:tab w:val="num" w:pos="1209"/>
        </w:tabs>
        <w:ind w:left="1209" w:hanging="360"/>
      </w:pPr>
    </w:lvl>
  </w:abstractNum>
  <w:abstractNum w:abstractNumId="3">
    <w:nsid w:val="FFFFFF7E"/>
    <w:multiLevelType w:val="singleLevel"/>
    <w:tmpl w:val="F58458BE"/>
    <w:lvl w:ilvl="0">
      <w:start w:val="1"/>
      <w:numFmt w:val="decimal"/>
      <w:lvlText w:val="%1."/>
      <w:lvlJc w:val="left"/>
      <w:pPr>
        <w:tabs>
          <w:tab w:val="num" w:pos="926"/>
        </w:tabs>
        <w:ind w:left="926" w:hanging="360"/>
      </w:pPr>
    </w:lvl>
  </w:abstractNum>
  <w:abstractNum w:abstractNumId="4">
    <w:nsid w:val="FFFFFF7F"/>
    <w:multiLevelType w:val="singleLevel"/>
    <w:tmpl w:val="E6C239BA"/>
    <w:lvl w:ilvl="0">
      <w:start w:val="1"/>
      <w:numFmt w:val="decimal"/>
      <w:lvlText w:val="%1."/>
      <w:lvlJc w:val="left"/>
      <w:pPr>
        <w:tabs>
          <w:tab w:val="num" w:pos="643"/>
        </w:tabs>
        <w:ind w:left="643" w:hanging="360"/>
      </w:pPr>
    </w:lvl>
  </w:abstractNum>
  <w:abstractNum w:abstractNumId="5">
    <w:nsid w:val="FFFFFF80"/>
    <w:multiLevelType w:val="singleLevel"/>
    <w:tmpl w:val="9378CD4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44476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5E64D7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C680D1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BD7CBD96"/>
    <w:lvl w:ilvl="0">
      <w:start w:val="1"/>
      <w:numFmt w:val="decimal"/>
      <w:lvlText w:val="%1."/>
      <w:lvlJc w:val="left"/>
      <w:pPr>
        <w:tabs>
          <w:tab w:val="num" w:pos="360"/>
        </w:tabs>
        <w:ind w:left="360" w:hanging="360"/>
      </w:pPr>
    </w:lvl>
  </w:abstractNum>
  <w:abstractNum w:abstractNumId="10">
    <w:nsid w:val="FFFFFF89"/>
    <w:multiLevelType w:val="singleLevel"/>
    <w:tmpl w:val="5046E41C"/>
    <w:lvl w:ilvl="0">
      <w:start w:val="1"/>
      <w:numFmt w:val="bullet"/>
      <w:lvlText w:val=""/>
      <w:lvlJc w:val="left"/>
      <w:pPr>
        <w:tabs>
          <w:tab w:val="num" w:pos="360"/>
        </w:tabs>
        <w:ind w:left="360" w:hanging="360"/>
      </w:pPr>
      <w:rPr>
        <w:rFonts w:ascii="Symbol" w:hAnsi="Symbol" w:hint="default"/>
      </w:rPr>
    </w:lvl>
  </w:abstractNum>
  <w:abstractNum w:abstractNumId="11">
    <w:nsid w:val="02300AE1"/>
    <w:multiLevelType w:val="hybridMultilevel"/>
    <w:tmpl w:val="1AC68302"/>
    <w:lvl w:ilvl="0" w:tplc="F9921BBC">
      <w:start w:val="1"/>
      <w:numFmt w:val="lowerLetter"/>
      <w:lvlText w:val="%1)"/>
      <w:lvlJc w:val="left"/>
      <w:pPr>
        <w:ind w:left="720" w:hanging="360"/>
      </w:pPr>
    </w:lvl>
    <w:lvl w:ilvl="1" w:tplc="498AAE62" w:tentative="1">
      <w:start w:val="1"/>
      <w:numFmt w:val="lowerLetter"/>
      <w:lvlText w:val="%2."/>
      <w:lvlJc w:val="left"/>
      <w:pPr>
        <w:ind w:left="1440" w:hanging="360"/>
      </w:pPr>
    </w:lvl>
    <w:lvl w:ilvl="2" w:tplc="7A3245C2" w:tentative="1">
      <w:start w:val="1"/>
      <w:numFmt w:val="lowerRoman"/>
      <w:lvlText w:val="%3."/>
      <w:lvlJc w:val="right"/>
      <w:pPr>
        <w:ind w:left="2160" w:hanging="180"/>
      </w:pPr>
    </w:lvl>
    <w:lvl w:ilvl="3" w:tplc="818EC7F8" w:tentative="1">
      <w:start w:val="1"/>
      <w:numFmt w:val="decimal"/>
      <w:lvlText w:val="%4."/>
      <w:lvlJc w:val="left"/>
      <w:pPr>
        <w:ind w:left="2880" w:hanging="360"/>
      </w:pPr>
    </w:lvl>
    <w:lvl w:ilvl="4" w:tplc="0A0CE816" w:tentative="1">
      <w:start w:val="1"/>
      <w:numFmt w:val="lowerLetter"/>
      <w:lvlText w:val="%5."/>
      <w:lvlJc w:val="left"/>
      <w:pPr>
        <w:ind w:left="3600" w:hanging="360"/>
      </w:pPr>
    </w:lvl>
    <w:lvl w:ilvl="5" w:tplc="3FA64FEE" w:tentative="1">
      <w:start w:val="1"/>
      <w:numFmt w:val="lowerRoman"/>
      <w:lvlText w:val="%6."/>
      <w:lvlJc w:val="right"/>
      <w:pPr>
        <w:ind w:left="4320" w:hanging="180"/>
      </w:pPr>
    </w:lvl>
    <w:lvl w:ilvl="6" w:tplc="E91C7040" w:tentative="1">
      <w:start w:val="1"/>
      <w:numFmt w:val="decimal"/>
      <w:lvlText w:val="%7."/>
      <w:lvlJc w:val="left"/>
      <w:pPr>
        <w:ind w:left="5040" w:hanging="360"/>
      </w:pPr>
    </w:lvl>
    <w:lvl w:ilvl="7" w:tplc="E5E06220" w:tentative="1">
      <w:start w:val="1"/>
      <w:numFmt w:val="lowerLetter"/>
      <w:lvlText w:val="%8."/>
      <w:lvlJc w:val="left"/>
      <w:pPr>
        <w:ind w:left="5760" w:hanging="360"/>
      </w:pPr>
    </w:lvl>
    <w:lvl w:ilvl="8" w:tplc="BA04BB72" w:tentative="1">
      <w:start w:val="1"/>
      <w:numFmt w:val="lowerRoman"/>
      <w:lvlText w:val="%9."/>
      <w:lvlJc w:val="right"/>
      <w:pPr>
        <w:ind w:left="6480" w:hanging="180"/>
      </w:pPr>
    </w:lvl>
  </w:abstractNum>
  <w:abstractNum w:abstractNumId="12">
    <w:nsid w:val="09900F5D"/>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0E2C4EDA"/>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0F4E5C5F"/>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13A008B0"/>
    <w:multiLevelType w:val="hybridMultilevel"/>
    <w:tmpl w:val="EF70406C"/>
    <w:lvl w:ilvl="0" w:tplc="FAAEAAAE">
      <w:start w:val="1"/>
      <w:numFmt w:val="bullet"/>
      <w:lvlText w:val=""/>
      <w:lvlJc w:val="left"/>
      <w:pPr>
        <w:ind w:left="720" w:hanging="360"/>
      </w:pPr>
      <w:rPr>
        <w:rFonts w:ascii="Wingdings" w:hAnsi="Wingdings" w:hint="default"/>
      </w:rPr>
    </w:lvl>
    <w:lvl w:ilvl="1" w:tplc="5C803414" w:tentative="1">
      <w:start w:val="1"/>
      <w:numFmt w:val="bullet"/>
      <w:lvlText w:val="o"/>
      <w:lvlJc w:val="left"/>
      <w:pPr>
        <w:ind w:left="1440" w:hanging="360"/>
      </w:pPr>
      <w:rPr>
        <w:rFonts w:ascii="Courier New" w:hAnsi="Courier New" w:cs="Courier New" w:hint="default"/>
      </w:rPr>
    </w:lvl>
    <w:lvl w:ilvl="2" w:tplc="45FE9B50" w:tentative="1">
      <w:start w:val="1"/>
      <w:numFmt w:val="bullet"/>
      <w:lvlText w:val=""/>
      <w:lvlJc w:val="left"/>
      <w:pPr>
        <w:ind w:left="2160" w:hanging="360"/>
      </w:pPr>
      <w:rPr>
        <w:rFonts w:ascii="Wingdings" w:hAnsi="Wingdings" w:hint="default"/>
      </w:rPr>
    </w:lvl>
    <w:lvl w:ilvl="3" w:tplc="B7CEF1D0" w:tentative="1">
      <w:start w:val="1"/>
      <w:numFmt w:val="bullet"/>
      <w:lvlText w:val=""/>
      <w:lvlJc w:val="left"/>
      <w:pPr>
        <w:ind w:left="2880" w:hanging="360"/>
      </w:pPr>
      <w:rPr>
        <w:rFonts w:ascii="Symbol" w:hAnsi="Symbol" w:hint="default"/>
      </w:rPr>
    </w:lvl>
    <w:lvl w:ilvl="4" w:tplc="39A25AC4" w:tentative="1">
      <w:start w:val="1"/>
      <w:numFmt w:val="bullet"/>
      <w:lvlText w:val="o"/>
      <w:lvlJc w:val="left"/>
      <w:pPr>
        <w:ind w:left="3600" w:hanging="360"/>
      </w:pPr>
      <w:rPr>
        <w:rFonts w:ascii="Courier New" w:hAnsi="Courier New" w:cs="Courier New" w:hint="default"/>
      </w:rPr>
    </w:lvl>
    <w:lvl w:ilvl="5" w:tplc="97644408" w:tentative="1">
      <w:start w:val="1"/>
      <w:numFmt w:val="bullet"/>
      <w:lvlText w:val=""/>
      <w:lvlJc w:val="left"/>
      <w:pPr>
        <w:ind w:left="4320" w:hanging="360"/>
      </w:pPr>
      <w:rPr>
        <w:rFonts w:ascii="Wingdings" w:hAnsi="Wingdings" w:hint="default"/>
      </w:rPr>
    </w:lvl>
    <w:lvl w:ilvl="6" w:tplc="36720140" w:tentative="1">
      <w:start w:val="1"/>
      <w:numFmt w:val="bullet"/>
      <w:lvlText w:val=""/>
      <w:lvlJc w:val="left"/>
      <w:pPr>
        <w:ind w:left="5040" w:hanging="360"/>
      </w:pPr>
      <w:rPr>
        <w:rFonts w:ascii="Symbol" w:hAnsi="Symbol" w:hint="default"/>
      </w:rPr>
    </w:lvl>
    <w:lvl w:ilvl="7" w:tplc="330830BE" w:tentative="1">
      <w:start w:val="1"/>
      <w:numFmt w:val="bullet"/>
      <w:lvlText w:val="o"/>
      <w:lvlJc w:val="left"/>
      <w:pPr>
        <w:ind w:left="5760" w:hanging="360"/>
      </w:pPr>
      <w:rPr>
        <w:rFonts w:ascii="Courier New" w:hAnsi="Courier New" w:cs="Courier New" w:hint="default"/>
      </w:rPr>
    </w:lvl>
    <w:lvl w:ilvl="8" w:tplc="2E88711A" w:tentative="1">
      <w:start w:val="1"/>
      <w:numFmt w:val="bullet"/>
      <w:lvlText w:val=""/>
      <w:lvlJc w:val="left"/>
      <w:pPr>
        <w:ind w:left="6480" w:hanging="360"/>
      </w:pPr>
      <w:rPr>
        <w:rFonts w:ascii="Wingdings" w:hAnsi="Wingdings" w:hint="default"/>
      </w:rPr>
    </w:lvl>
  </w:abstractNum>
  <w:abstractNum w:abstractNumId="16">
    <w:nsid w:val="2073095A"/>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3175CA7"/>
    <w:multiLevelType w:val="hybridMultilevel"/>
    <w:tmpl w:val="162CDE98"/>
    <w:lvl w:ilvl="0" w:tplc="3DE28E14">
      <w:start w:val="1"/>
      <w:numFmt w:val="bullet"/>
      <w:lvlText w:val=""/>
      <w:lvlJc w:val="left"/>
      <w:pPr>
        <w:ind w:left="720" w:hanging="360"/>
      </w:pPr>
      <w:rPr>
        <w:rFonts w:ascii="Wingdings" w:hAnsi="Wingdings" w:hint="default"/>
      </w:rPr>
    </w:lvl>
    <w:lvl w:ilvl="1" w:tplc="1550ECC6" w:tentative="1">
      <w:start w:val="1"/>
      <w:numFmt w:val="bullet"/>
      <w:lvlText w:val="o"/>
      <w:lvlJc w:val="left"/>
      <w:pPr>
        <w:ind w:left="1440" w:hanging="360"/>
      </w:pPr>
      <w:rPr>
        <w:rFonts w:ascii="Courier New" w:hAnsi="Courier New" w:cs="Courier New" w:hint="default"/>
      </w:rPr>
    </w:lvl>
    <w:lvl w:ilvl="2" w:tplc="12245DFE" w:tentative="1">
      <w:start w:val="1"/>
      <w:numFmt w:val="bullet"/>
      <w:lvlText w:val=""/>
      <w:lvlJc w:val="left"/>
      <w:pPr>
        <w:ind w:left="2160" w:hanging="360"/>
      </w:pPr>
      <w:rPr>
        <w:rFonts w:ascii="Wingdings" w:hAnsi="Wingdings" w:hint="default"/>
      </w:rPr>
    </w:lvl>
    <w:lvl w:ilvl="3" w:tplc="7660CBF6" w:tentative="1">
      <w:start w:val="1"/>
      <w:numFmt w:val="bullet"/>
      <w:lvlText w:val=""/>
      <w:lvlJc w:val="left"/>
      <w:pPr>
        <w:ind w:left="2880" w:hanging="360"/>
      </w:pPr>
      <w:rPr>
        <w:rFonts w:ascii="Symbol" w:hAnsi="Symbol" w:hint="default"/>
      </w:rPr>
    </w:lvl>
    <w:lvl w:ilvl="4" w:tplc="23500A2A" w:tentative="1">
      <w:start w:val="1"/>
      <w:numFmt w:val="bullet"/>
      <w:lvlText w:val="o"/>
      <w:lvlJc w:val="left"/>
      <w:pPr>
        <w:ind w:left="3600" w:hanging="360"/>
      </w:pPr>
      <w:rPr>
        <w:rFonts w:ascii="Courier New" w:hAnsi="Courier New" w:cs="Courier New" w:hint="default"/>
      </w:rPr>
    </w:lvl>
    <w:lvl w:ilvl="5" w:tplc="69D0DB22" w:tentative="1">
      <w:start w:val="1"/>
      <w:numFmt w:val="bullet"/>
      <w:lvlText w:val=""/>
      <w:lvlJc w:val="left"/>
      <w:pPr>
        <w:ind w:left="4320" w:hanging="360"/>
      </w:pPr>
      <w:rPr>
        <w:rFonts w:ascii="Wingdings" w:hAnsi="Wingdings" w:hint="default"/>
      </w:rPr>
    </w:lvl>
    <w:lvl w:ilvl="6" w:tplc="2EEA3BF0" w:tentative="1">
      <w:start w:val="1"/>
      <w:numFmt w:val="bullet"/>
      <w:lvlText w:val=""/>
      <w:lvlJc w:val="left"/>
      <w:pPr>
        <w:ind w:left="5040" w:hanging="360"/>
      </w:pPr>
      <w:rPr>
        <w:rFonts w:ascii="Symbol" w:hAnsi="Symbol" w:hint="default"/>
      </w:rPr>
    </w:lvl>
    <w:lvl w:ilvl="7" w:tplc="B8D0AE06" w:tentative="1">
      <w:start w:val="1"/>
      <w:numFmt w:val="bullet"/>
      <w:lvlText w:val="o"/>
      <w:lvlJc w:val="left"/>
      <w:pPr>
        <w:ind w:left="5760" w:hanging="360"/>
      </w:pPr>
      <w:rPr>
        <w:rFonts w:ascii="Courier New" w:hAnsi="Courier New" w:cs="Courier New" w:hint="default"/>
      </w:rPr>
    </w:lvl>
    <w:lvl w:ilvl="8" w:tplc="9FDE6F18" w:tentative="1">
      <w:start w:val="1"/>
      <w:numFmt w:val="bullet"/>
      <w:lvlText w:val=""/>
      <w:lvlJc w:val="left"/>
      <w:pPr>
        <w:ind w:left="6480" w:hanging="360"/>
      </w:pPr>
      <w:rPr>
        <w:rFonts w:ascii="Wingdings" w:hAnsi="Wingdings" w:hint="default"/>
      </w:rPr>
    </w:lvl>
  </w:abstractNum>
  <w:abstractNum w:abstractNumId="18">
    <w:nsid w:val="26E9624C"/>
    <w:multiLevelType w:val="multilevel"/>
    <w:tmpl w:val="A62A4940"/>
    <w:lvl w:ilvl="0">
      <w:numFmt w:val="bullet"/>
      <w:lvlText w:val="-"/>
      <w:lvlJc w:val="left"/>
      <w:pPr>
        <w:tabs>
          <w:tab w:val="num" w:pos="360"/>
        </w:tabs>
        <w:ind w:left="360" w:hanging="360"/>
      </w:pPr>
      <w:rPr>
        <w:rFonts w:ascii="Arial" w:eastAsia="Times New Roman" w:hAnsi="Arial" w:cs="Aria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imes New Roman"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imes New Roman"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9">
    <w:nsid w:val="2D2F2A09"/>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nsid w:val="2E9D7C2A"/>
    <w:multiLevelType w:val="multilevel"/>
    <w:tmpl w:val="CF406F18"/>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329E1783"/>
    <w:multiLevelType w:val="hybridMultilevel"/>
    <w:tmpl w:val="41AE2604"/>
    <w:lvl w:ilvl="0" w:tplc="0FC661E2">
      <w:start w:val="1"/>
      <w:numFmt w:val="bullet"/>
      <w:lvlText w:val=""/>
      <w:lvlJc w:val="left"/>
      <w:pPr>
        <w:ind w:left="720" w:hanging="360"/>
      </w:pPr>
      <w:rPr>
        <w:rFonts w:ascii="Wingdings" w:hAnsi="Wingdings" w:hint="default"/>
      </w:rPr>
    </w:lvl>
    <w:lvl w:ilvl="1" w:tplc="B40EECDC" w:tentative="1">
      <w:start w:val="1"/>
      <w:numFmt w:val="bullet"/>
      <w:lvlText w:val="o"/>
      <w:lvlJc w:val="left"/>
      <w:pPr>
        <w:ind w:left="1440" w:hanging="360"/>
      </w:pPr>
      <w:rPr>
        <w:rFonts w:ascii="Courier New" w:hAnsi="Courier New" w:cs="Courier New" w:hint="default"/>
      </w:rPr>
    </w:lvl>
    <w:lvl w:ilvl="2" w:tplc="3A52D5B4" w:tentative="1">
      <w:start w:val="1"/>
      <w:numFmt w:val="bullet"/>
      <w:lvlText w:val=""/>
      <w:lvlJc w:val="left"/>
      <w:pPr>
        <w:ind w:left="2160" w:hanging="360"/>
      </w:pPr>
      <w:rPr>
        <w:rFonts w:ascii="Wingdings" w:hAnsi="Wingdings" w:hint="default"/>
      </w:rPr>
    </w:lvl>
    <w:lvl w:ilvl="3" w:tplc="1B2CDE94" w:tentative="1">
      <w:start w:val="1"/>
      <w:numFmt w:val="bullet"/>
      <w:lvlText w:val=""/>
      <w:lvlJc w:val="left"/>
      <w:pPr>
        <w:ind w:left="2880" w:hanging="360"/>
      </w:pPr>
      <w:rPr>
        <w:rFonts w:ascii="Symbol" w:hAnsi="Symbol" w:hint="default"/>
      </w:rPr>
    </w:lvl>
    <w:lvl w:ilvl="4" w:tplc="8650447A" w:tentative="1">
      <w:start w:val="1"/>
      <w:numFmt w:val="bullet"/>
      <w:lvlText w:val="o"/>
      <w:lvlJc w:val="left"/>
      <w:pPr>
        <w:ind w:left="3600" w:hanging="360"/>
      </w:pPr>
      <w:rPr>
        <w:rFonts w:ascii="Courier New" w:hAnsi="Courier New" w:cs="Courier New" w:hint="default"/>
      </w:rPr>
    </w:lvl>
    <w:lvl w:ilvl="5" w:tplc="88B86FC8" w:tentative="1">
      <w:start w:val="1"/>
      <w:numFmt w:val="bullet"/>
      <w:lvlText w:val=""/>
      <w:lvlJc w:val="left"/>
      <w:pPr>
        <w:ind w:left="4320" w:hanging="360"/>
      </w:pPr>
      <w:rPr>
        <w:rFonts w:ascii="Wingdings" w:hAnsi="Wingdings" w:hint="default"/>
      </w:rPr>
    </w:lvl>
    <w:lvl w:ilvl="6" w:tplc="A69419C0" w:tentative="1">
      <w:start w:val="1"/>
      <w:numFmt w:val="bullet"/>
      <w:lvlText w:val=""/>
      <w:lvlJc w:val="left"/>
      <w:pPr>
        <w:ind w:left="5040" w:hanging="360"/>
      </w:pPr>
      <w:rPr>
        <w:rFonts w:ascii="Symbol" w:hAnsi="Symbol" w:hint="default"/>
      </w:rPr>
    </w:lvl>
    <w:lvl w:ilvl="7" w:tplc="6040E830" w:tentative="1">
      <w:start w:val="1"/>
      <w:numFmt w:val="bullet"/>
      <w:lvlText w:val="o"/>
      <w:lvlJc w:val="left"/>
      <w:pPr>
        <w:ind w:left="5760" w:hanging="360"/>
      </w:pPr>
      <w:rPr>
        <w:rFonts w:ascii="Courier New" w:hAnsi="Courier New" w:cs="Courier New" w:hint="default"/>
      </w:rPr>
    </w:lvl>
    <w:lvl w:ilvl="8" w:tplc="05C23C4C" w:tentative="1">
      <w:start w:val="1"/>
      <w:numFmt w:val="bullet"/>
      <w:lvlText w:val=""/>
      <w:lvlJc w:val="left"/>
      <w:pPr>
        <w:ind w:left="6480" w:hanging="360"/>
      </w:pPr>
      <w:rPr>
        <w:rFonts w:ascii="Wingdings" w:hAnsi="Wingdings" w:hint="default"/>
      </w:rPr>
    </w:lvl>
  </w:abstractNum>
  <w:abstractNum w:abstractNumId="22">
    <w:nsid w:val="33BF6837"/>
    <w:multiLevelType w:val="multilevel"/>
    <w:tmpl w:val="E5D8284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345B4561"/>
    <w:multiLevelType w:val="hybridMultilevel"/>
    <w:tmpl w:val="1B8878E8"/>
    <w:lvl w:ilvl="0" w:tplc="9CF6FA10">
      <w:start w:val="1"/>
      <w:numFmt w:val="bullet"/>
      <w:lvlText w:val=""/>
      <w:lvlJc w:val="left"/>
      <w:pPr>
        <w:ind w:left="955" w:hanging="360"/>
      </w:pPr>
      <w:rPr>
        <w:rFonts w:ascii="Wingdings" w:hAnsi="Wingdings" w:hint="default"/>
        <w:b/>
        <w:i w:val="0"/>
      </w:rPr>
    </w:lvl>
    <w:lvl w:ilvl="1" w:tplc="F1864FA2" w:tentative="1">
      <w:start w:val="1"/>
      <w:numFmt w:val="bullet"/>
      <w:lvlText w:val="o"/>
      <w:lvlJc w:val="left"/>
      <w:pPr>
        <w:ind w:left="1440" w:hanging="360"/>
      </w:pPr>
      <w:rPr>
        <w:rFonts w:ascii="Courier New" w:hAnsi="Courier New" w:hint="default"/>
      </w:rPr>
    </w:lvl>
    <w:lvl w:ilvl="2" w:tplc="6D502B30" w:tentative="1">
      <w:start w:val="1"/>
      <w:numFmt w:val="bullet"/>
      <w:lvlText w:val=""/>
      <w:lvlJc w:val="left"/>
      <w:pPr>
        <w:ind w:left="2160" w:hanging="360"/>
      </w:pPr>
      <w:rPr>
        <w:rFonts w:ascii="Wingdings" w:hAnsi="Wingdings" w:hint="default"/>
      </w:rPr>
    </w:lvl>
    <w:lvl w:ilvl="3" w:tplc="2D825D30" w:tentative="1">
      <w:start w:val="1"/>
      <w:numFmt w:val="bullet"/>
      <w:lvlText w:val=""/>
      <w:lvlJc w:val="left"/>
      <w:pPr>
        <w:ind w:left="2880" w:hanging="360"/>
      </w:pPr>
      <w:rPr>
        <w:rFonts w:ascii="Symbol" w:hAnsi="Symbol" w:hint="default"/>
      </w:rPr>
    </w:lvl>
    <w:lvl w:ilvl="4" w:tplc="8F38D672" w:tentative="1">
      <w:start w:val="1"/>
      <w:numFmt w:val="bullet"/>
      <w:lvlText w:val="o"/>
      <w:lvlJc w:val="left"/>
      <w:pPr>
        <w:ind w:left="3600" w:hanging="360"/>
      </w:pPr>
      <w:rPr>
        <w:rFonts w:ascii="Courier New" w:hAnsi="Courier New" w:hint="default"/>
      </w:rPr>
    </w:lvl>
    <w:lvl w:ilvl="5" w:tplc="607617F4" w:tentative="1">
      <w:start w:val="1"/>
      <w:numFmt w:val="bullet"/>
      <w:lvlText w:val=""/>
      <w:lvlJc w:val="left"/>
      <w:pPr>
        <w:ind w:left="4320" w:hanging="360"/>
      </w:pPr>
      <w:rPr>
        <w:rFonts w:ascii="Wingdings" w:hAnsi="Wingdings" w:hint="default"/>
      </w:rPr>
    </w:lvl>
    <w:lvl w:ilvl="6" w:tplc="4000CF14" w:tentative="1">
      <w:start w:val="1"/>
      <w:numFmt w:val="bullet"/>
      <w:lvlText w:val=""/>
      <w:lvlJc w:val="left"/>
      <w:pPr>
        <w:ind w:left="5040" w:hanging="360"/>
      </w:pPr>
      <w:rPr>
        <w:rFonts w:ascii="Symbol" w:hAnsi="Symbol" w:hint="default"/>
      </w:rPr>
    </w:lvl>
    <w:lvl w:ilvl="7" w:tplc="C4E8AE86" w:tentative="1">
      <w:start w:val="1"/>
      <w:numFmt w:val="bullet"/>
      <w:lvlText w:val="o"/>
      <w:lvlJc w:val="left"/>
      <w:pPr>
        <w:ind w:left="5760" w:hanging="360"/>
      </w:pPr>
      <w:rPr>
        <w:rFonts w:ascii="Courier New" w:hAnsi="Courier New" w:hint="default"/>
      </w:rPr>
    </w:lvl>
    <w:lvl w:ilvl="8" w:tplc="EF4CE790" w:tentative="1">
      <w:start w:val="1"/>
      <w:numFmt w:val="bullet"/>
      <w:lvlText w:val=""/>
      <w:lvlJc w:val="left"/>
      <w:pPr>
        <w:ind w:left="6480" w:hanging="360"/>
      </w:pPr>
      <w:rPr>
        <w:rFonts w:ascii="Wingdings" w:hAnsi="Wingdings" w:hint="default"/>
      </w:rPr>
    </w:lvl>
  </w:abstractNum>
  <w:abstractNum w:abstractNumId="24">
    <w:nsid w:val="3B672AD2"/>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3DD56522"/>
    <w:multiLevelType w:val="hybridMultilevel"/>
    <w:tmpl w:val="50F05F30"/>
    <w:lvl w:ilvl="0" w:tplc="F6F80F48">
      <w:start w:val="1"/>
      <w:numFmt w:val="decimal"/>
      <w:lvlText w:val="%1."/>
      <w:lvlJc w:val="left"/>
      <w:pPr>
        <w:ind w:left="720" w:hanging="360"/>
      </w:pPr>
    </w:lvl>
    <w:lvl w:ilvl="1" w:tplc="A16ADFF8" w:tentative="1">
      <w:start w:val="1"/>
      <w:numFmt w:val="lowerLetter"/>
      <w:lvlText w:val="%2."/>
      <w:lvlJc w:val="left"/>
      <w:pPr>
        <w:ind w:left="1440" w:hanging="360"/>
      </w:pPr>
    </w:lvl>
    <w:lvl w:ilvl="2" w:tplc="EA30C3E2" w:tentative="1">
      <w:start w:val="1"/>
      <w:numFmt w:val="lowerRoman"/>
      <w:lvlText w:val="%3."/>
      <w:lvlJc w:val="right"/>
      <w:pPr>
        <w:ind w:left="2160" w:hanging="180"/>
      </w:pPr>
    </w:lvl>
    <w:lvl w:ilvl="3" w:tplc="2D00D9C0" w:tentative="1">
      <w:start w:val="1"/>
      <w:numFmt w:val="decimal"/>
      <w:lvlText w:val="%4."/>
      <w:lvlJc w:val="left"/>
      <w:pPr>
        <w:ind w:left="2880" w:hanging="360"/>
      </w:pPr>
    </w:lvl>
    <w:lvl w:ilvl="4" w:tplc="387EAB08" w:tentative="1">
      <w:start w:val="1"/>
      <w:numFmt w:val="lowerLetter"/>
      <w:lvlText w:val="%5."/>
      <w:lvlJc w:val="left"/>
      <w:pPr>
        <w:ind w:left="3600" w:hanging="360"/>
      </w:pPr>
    </w:lvl>
    <w:lvl w:ilvl="5" w:tplc="BFE419CA" w:tentative="1">
      <w:start w:val="1"/>
      <w:numFmt w:val="lowerRoman"/>
      <w:lvlText w:val="%6."/>
      <w:lvlJc w:val="right"/>
      <w:pPr>
        <w:ind w:left="4320" w:hanging="180"/>
      </w:pPr>
    </w:lvl>
    <w:lvl w:ilvl="6" w:tplc="A49208EC" w:tentative="1">
      <w:start w:val="1"/>
      <w:numFmt w:val="decimal"/>
      <w:lvlText w:val="%7."/>
      <w:lvlJc w:val="left"/>
      <w:pPr>
        <w:ind w:left="5040" w:hanging="360"/>
      </w:pPr>
    </w:lvl>
    <w:lvl w:ilvl="7" w:tplc="963E321A" w:tentative="1">
      <w:start w:val="1"/>
      <w:numFmt w:val="lowerLetter"/>
      <w:lvlText w:val="%8."/>
      <w:lvlJc w:val="left"/>
      <w:pPr>
        <w:ind w:left="5760" w:hanging="360"/>
      </w:pPr>
    </w:lvl>
    <w:lvl w:ilvl="8" w:tplc="7C72A7A8" w:tentative="1">
      <w:start w:val="1"/>
      <w:numFmt w:val="lowerRoman"/>
      <w:lvlText w:val="%9."/>
      <w:lvlJc w:val="right"/>
      <w:pPr>
        <w:ind w:left="6480" w:hanging="180"/>
      </w:pPr>
    </w:lvl>
  </w:abstractNum>
  <w:abstractNum w:abstractNumId="26">
    <w:nsid w:val="40B066BE"/>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4B4A192E"/>
    <w:multiLevelType w:val="hybridMultilevel"/>
    <w:tmpl w:val="51E672DC"/>
    <w:lvl w:ilvl="0" w:tplc="5CEE7ECC">
      <w:start w:val="1"/>
      <w:numFmt w:val="bullet"/>
      <w:lvlText w:val=""/>
      <w:lvlJc w:val="left"/>
      <w:pPr>
        <w:ind w:left="1069" w:hanging="360"/>
      </w:pPr>
      <w:rPr>
        <w:rFonts w:ascii="Wingdings" w:hAnsi="Wingdings" w:hint="default"/>
      </w:rPr>
    </w:lvl>
    <w:lvl w:ilvl="1" w:tplc="FC12D3E2" w:tentative="1">
      <w:start w:val="1"/>
      <w:numFmt w:val="bullet"/>
      <w:lvlText w:val="o"/>
      <w:lvlJc w:val="left"/>
      <w:pPr>
        <w:ind w:left="1789" w:hanging="360"/>
      </w:pPr>
      <w:rPr>
        <w:rFonts w:ascii="Courier New" w:hAnsi="Courier New" w:cs="Courier New" w:hint="default"/>
      </w:rPr>
    </w:lvl>
    <w:lvl w:ilvl="2" w:tplc="268ADF76" w:tentative="1">
      <w:start w:val="1"/>
      <w:numFmt w:val="bullet"/>
      <w:lvlText w:val=""/>
      <w:lvlJc w:val="left"/>
      <w:pPr>
        <w:ind w:left="2509" w:hanging="360"/>
      </w:pPr>
      <w:rPr>
        <w:rFonts w:ascii="Wingdings" w:hAnsi="Wingdings" w:hint="default"/>
      </w:rPr>
    </w:lvl>
    <w:lvl w:ilvl="3" w:tplc="6638FDA8" w:tentative="1">
      <w:start w:val="1"/>
      <w:numFmt w:val="bullet"/>
      <w:lvlText w:val=""/>
      <w:lvlJc w:val="left"/>
      <w:pPr>
        <w:ind w:left="3229" w:hanging="360"/>
      </w:pPr>
      <w:rPr>
        <w:rFonts w:ascii="Symbol" w:hAnsi="Symbol" w:hint="default"/>
      </w:rPr>
    </w:lvl>
    <w:lvl w:ilvl="4" w:tplc="DAF6C954" w:tentative="1">
      <w:start w:val="1"/>
      <w:numFmt w:val="bullet"/>
      <w:lvlText w:val="o"/>
      <w:lvlJc w:val="left"/>
      <w:pPr>
        <w:ind w:left="3949" w:hanging="360"/>
      </w:pPr>
      <w:rPr>
        <w:rFonts w:ascii="Courier New" w:hAnsi="Courier New" w:cs="Courier New" w:hint="default"/>
      </w:rPr>
    </w:lvl>
    <w:lvl w:ilvl="5" w:tplc="3B1E41FC" w:tentative="1">
      <w:start w:val="1"/>
      <w:numFmt w:val="bullet"/>
      <w:lvlText w:val=""/>
      <w:lvlJc w:val="left"/>
      <w:pPr>
        <w:ind w:left="4669" w:hanging="360"/>
      </w:pPr>
      <w:rPr>
        <w:rFonts w:ascii="Wingdings" w:hAnsi="Wingdings" w:hint="default"/>
      </w:rPr>
    </w:lvl>
    <w:lvl w:ilvl="6" w:tplc="EAD8E144" w:tentative="1">
      <w:start w:val="1"/>
      <w:numFmt w:val="bullet"/>
      <w:lvlText w:val=""/>
      <w:lvlJc w:val="left"/>
      <w:pPr>
        <w:ind w:left="5389" w:hanging="360"/>
      </w:pPr>
      <w:rPr>
        <w:rFonts w:ascii="Symbol" w:hAnsi="Symbol" w:hint="default"/>
      </w:rPr>
    </w:lvl>
    <w:lvl w:ilvl="7" w:tplc="A0ECFB54" w:tentative="1">
      <w:start w:val="1"/>
      <w:numFmt w:val="bullet"/>
      <w:lvlText w:val="o"/>
      <w:lvlJc w:val="left"/>
      <w:pPr>
        <w:ind w:left="6109" w:hanging="360"/>
      </w:pPr>
      <w:rPr>
        <w:rFonts w:ascii="Courier New" w:hAnsi="Courier New" w:cs="Courier New" w:hint="default"/>
      </w:rPr>
    </w:lvl>
    <w:lvl w:ilvl="8" w:tplc="7D408BC6" w:tentative="1">
      <w:start w:val="1"/>
      <w:numFmt w:val="bullet"/>
      <w:lvlText w:val=""/>
      <w:lvlJc w:val="left"/>
      <w:pPr>
        <w:ind w:left="6829" w:hanging="360"/>
      </w:pPr>
      <w:rPr>
        <w:rFonts w:ascii="Wingdings" w:hAnsi="Wingdings" w:hint="default"/>
      </w:rPr>
    </w:lvl>
  </w:abstractNum>
  <w:abstractNum w:abstractNumId="28">
    <w:nsid w:val="51475CDE"/>
    <w:multiLevelType w:val="hybridMultilevel"/>
    <w:tmpl w:val="154097D0"/>
    <w:lvl w:ilvl="0" w:tplc="6BE0130E">
      <w:start w:val="1"/>
      <w:numFmt w:val="bullet"/>
      <w:lvlText w:val=""/>
      <w:lvlJc w:val="left"/>
      <w:pPr>
        <w:tabs>
          <w:tab w:val="num" w:pos="720"/>
        </w:tabs>
        <w:ind w:left="720" w:hanging="360"/>
      </w:pPr>
      <w:rPr>
        <w:rFonts w:ascii="Symbol" w:hAnsi="Symbol" w:hint="default"/>
        <w:color w:val="800000"/>
      </w:rPr>
    </w:lvl>
    <w:lvl w:ilvl="1" w:tplc="4F668B5A" w:tentative="1">
      <w:start w:val="1"/>
      <w:numFmt w:val="bullet"/>
      <w:lvlText w:val="o"/>
      <w:lvlJc w:val="left"/>
      <w:pPr>
        <w:tabs>
          <w:tab w:val="num" w:pos="1440"/>
        </w:tabs>
        <w:ind w:left="1440" w:hanging="360"/>
      </w:pPr>
      <w:rPr>
        <w:rFonts w:ascii="Courier New" w:hAnsi="Courier New" w:hint="default"/>
      </w:rPr>
    </w:lvl>
    <w:lvl w:ilvl="2" w:tplc="A09AC4B2" w:tentative="1">
      <w:start w:val="1"/>
      <w:numFmt w:val="bullet"/>
      <w:lvlText w:val=""/>
      <w:lvlJc w:val="left"/>
      <w:pPr>
        <w:tabs>
          <w:tab w:val="num" w:pos="2160"/>
        </w:tabs>
        <w:ind w:left="2160" w:hanging="360"/>
      </w:pPr>
      <w:rPr>
        <w:rFonts w:ascii="Wingdings" w:hAnsi="Wingdings" w:hint="default"/>
      </w:rPr>
    </w:lvl>
    <w:lvl w:ilvl="3" w:tplc="6F86089C" w:tentative="1">
      <w:start w:val="1"/>
      <w:numFmt w:val="bullet"/>
      <w:lvlText w:val=""/>
      <w:lvlJc w:val="left"/>
      <w:pPr>
        <w:tabs>
          <w:tab w:val="num" w:pos="2880"/>
        </w:tabs>
        <w:ind w:left="2880" w:hanging="360"/>
      </w:pPr>
      <w:rPr>
        <w:rFonts w:ascii="Symbol" w:hAnsi="Symbol" w:hint="default"/>
      </w:rPr>
    </w:lvl>
    <w:lvl w:ilvl="4" w:tplc="95EE5490" w:tentative="1">
      <w:start w:val="1"/>
      <w:numFmt w:val="bullet"/>
      <w:lvlText w:val="o"/>
      <w:lvlJc w:val="left"/>
      <w:pPr>
        <w:tabs>
          <w:tab w:val="num" w:pos="3600"/>
        </w:tabs>
        <w:ind w:left="3600" w:hanging="360"/>
      </w:pPr>
      <w:rPr>
        <w:rFonts w:ascii="Courier New" w:hAnsi="Courier New" w:hint="default"/>
      </w:rPr>
    </w:lvl>
    <w:lvl w:ilvl="5" w:tplc="89867430" w:tentative="1">
      <w:start w:val="1"/>
      <w:numFmt w:val="bullet"/>
      <w:lvlText w:val=""/>
      <w:lvlJc w:val="left"/>
      <w:pPr>
        <w:tabs>
          <w:tab w:val="num" w:pos="4320"/>
        </w:tabs>
        <w:ind w:left="4320" w:hanging="360"/>
      </w:pPr>
      <w:rPr>
        <w:rFonts w:ascii="Wingdings" w:hAnsi="Wingdings" w:hint="default"/>
      </w:rPr>
    </w:lvl>
    <w:lvl w:ilvl="6" w:tplc="DFD0AF7A" w:tentative="1">
      <w:start w:val="1"/>
      <w:numFmt w:val="bullet"/>
      <w:lvlText w:val=""/>
      <w:lvlJc w:val="left"/>
      <w:pPr>
        <w:tabs>
          <w:tab w:val="num" w:pos="5040"/>
        </w:tabs>
        <w:ind w:left="5040" w:hanging="360"/>
      </w:pPr>
      <w:rPr>
        <w:rFonts w:ascii="Symbol" w:hAnsi="Symbol" w:hint="default"/>
      </w:rPr>
    </w:lvl>
    <w:lvl w:ilvl="7" w:tplc="5DA05A7A" w:tentative="1">
      <w:start w:val="1"/>
      <w:numFmt w:val="bullet"/>
      <w:lvlText w:val="o"/>
      <w:lvlJc w:val="left"/>
      <w:pPr>
        <w:tabs>
          <w:tab w:val="num" w:pos="5760"/>
        </w:tabs>
        <w:ind w:left="5760" w:hanging="360"/>
      </w:pPr>
      <w:rPr>
        <w:rFonts w:ascii="Courier New" w:hAnsi="Courier New" w:hint="default"/>
      </w:rPr>
    </w:lvl>
    <w:lvl w:ilvl="8" w:tplc="8242B0AE" w:tentative="1">
      <w:start w:val="1"/>
      <w:numFmt w:val="bullet"/>
      <w:lvlText w:val=""/>
      <w:lvlJc w:val="left"/>
      <w:pPr>
        <w:tabs>
          <w:tab w:val="num" w:pos="6480"/>
        </w:tabs>
        <w:ind w:left="6480" w:hanging="360"/>
      </w:pPr>
      <w:rPr>
        <w:rFonts w:ascii="Wingdings" w:hAnsi="Wingdings" w:hint="default"/>
      </w:rPr>
    </w:lvl>
  </w:abstractNum>
  <w:abstractNum w:abstractNumId="29">
    <w:nsid w:val="5F884050"/>
    <w:multiLevelType w:val="hybridMultilevel"/>
    <w:tmpl w:val="1730037A"/>
    <w:lvl w:ilvl="0" w:tplc="177C6380">
      <w:start w:val="1"/>
      <w:numFmt w:val="bullet"/>
      <w:lvlText w:val=""/>
      <w:lvlJc w:val="left"/>
      <w:pPr>
        <w:ind w:left="720" w:hanging="360"/>
      </w:pPr>
      <w:rPr>
        <w:rFonts w:ascii="Wingdings" w:hAnsi="Wingdings" w:hint="default"/>
      </w:rPr>
    </w:lvl>
    <w:lvl w:ilvl="1" w:tplc="ABBE3CE2" w:tentative="1">
      <w:start w:val="1"/>
      <w:numFmt w:val="bullet"/>
      <w:lvlText w:val="o"/>
      <w:lvlJc w:val="left"/>
      <w:pPr>
        <w:ind w:left="1440" w:hanging="360"/>
      </w:pPr>
      <w:rPr>
        <w:rFonts w:ascii="Courier New" w:hAnsi="Courier New" w:cs="Courier New" w:hint="default"/>
      </w:rPr>
    </w:lvl>
    <w:lvl w:ilvl="2" w:tplc="2248727A" w:tentative="1">
      <w:start w:val="1"/>
      <w:numFmt w:val="bullet"/>
      <w:lvlText w:val=""/>
      <w:lvlJc w:val="left"/>
      <w:pPr>
        <w:ind w:left="2160" w:hanging="360"/>
      </w:pPr>
      <w:rPr>
        <w:rFonts w:ascii="Wingdings" w:hAnsi="Wingdings" w:hint="default"/>
      </w:rPr>
    </w:lvl>
    <w:lvl w:ilvl="3" w:tplc="4FF4CC14" w:tentative="1">
      <w:start w:val="1"/>
      <w:numFmt w:val="bullet"/>
      <w:lvlText w:val=""/>
      <w:lvlJc w:val="left"/>
      <w:pPr>
        <w:ind w:left="2880" w:hanging="360"/>
      </w:pPr>
      <w:rPr>
        <w:rFonts w:ascii="Symbol" w:hAnsi="Symbol" w:hint="default"/>
      </w:rPr>
    </w:lvl>
    <w:lvl w:ilvl="4" w:tplc="BA84E508" w:tentative="1">
      <w:start w:val="1"/>
      <w:numFmt w:val="bullet"/>
      <w:lvlText w:val="o"/>
      <w:lvlJc w:val="left"/>
      <w:pPr>
        <w:ind w:left="3600" w:hanging="360"/>
      </w:pPr>
      <w:rPr>
        <w:rFonts w:ascii="Courier New" w:hAnsi="Courier New" w:cs="Courier New" w:hint="default"/>
      </w:rPr>
    </w:lvl>
    <w:lvl w:ilvl="5" w:tplc="2294F884" w:tentative="1">
      <w:start w:val="1"/>
      <w:numFmt w:val="bullet"/>
      <w:lvlText w:val=""/>
      <w:lvlJc w:val="left"/>
      <w:pPr>
        <w:ind w:left="4320" w:hanging="360"/>
      </w:pPr>
      <w:rPr>
        <w:rFonts w:ascii="Wingdings" w:hAnsi="Wingdings" w:hint="default"/>
      </w:rPr>
    </w:lvl>
    <w:lvl w:ilvl="6" w:tplc="6FC8D21E" w:tentative="1">
      <w:start w:val="1"/>
      <w:numFmt w:val="bullet"/>
      <w:lvlText w:val=""/>
      <w:lvlJc w:val="left"/>
      <w:pPr>
        <w:ind w:left="5040" w:hanging="360"/>
      </w:pPr>
      <w:rPr>
        <w:rFonts w:ascii="Symbol" w:hAnsi="Symbol" w:hint="default"/>
      </w:rPr>
    </w:lvl>
    <w:lvl w:ilvl="7" w:tplc="4216A3AA" w:tentative="1">
      <w:start w:val="1"/>
      <w:numFmt w:val="bullet"/>
      <w:lvlText w:val="o"/>
      <w:lvlJc w:val="left"/>
      <w:pPr>
        <w:ind w:left="5760" w:hanging="360"/>
      </w:pPr>
      <w:rPr>
        <w:rFonts w:ascii="Courier New" w:hAnsi="Courier New" w:cs="Courier New" w:hint="default"/>
      </w:rPr>
    </w:lvl>
    <w:lvl w:ilvl="8" w:tplc="44E6B496" w:tentative="1">
      <w:start w:val="1"/>
      <w:numFmt w:val="bullet"/>
      <w:lvlText w:val=""/>
      <w:lvlJc w:val="left"/>
      <w:pPr>
        <w:ind w:left="6480" w:hanging="360"/>
      </w:pPr>
      <w:rPr>
        <w:rFonts w:ascii="Wingdings" w:hAnsi="Wingdings" w:hint="default"/>
      </w:rPr>
    </w:lvl>
  </w:abstractNum>
  <w:abstractNum w:abstractNumId="30">
    <w:nsid w:val="6A9358F5"/>
    <w:multiLevelType w:val="multilevel"/>
    <w:tmpl w:val="F2B80DD8"/>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F4A405C"/>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9"/>
  </w:num>
  <w:num w:numId="14">
    <w:abstractNumId w:val="14"/>
  </w:num>
  <w:num w:numId="15">
    <w:abstractNumId w:val="28"/>
  </w:num>
  <w:num w:numId="16">
    <w:abstractNumId w:val="20"/>
  </w:num>
  <w:num w:numId="17">
    <w:abstractNumId w:val="24"/>
  </w:num>
  <w:num w:numId="18">
    <w:abstractNumId w:val="12"/>
  </w:num>
  <w:num w:numId="19">
    <w:abstractNumId w:val="26"/>
  </w:num>
  <w:num w:numId="20">
    <w:abstractNumId w:val="16"/>
  </w:num>
  <w:num w:numId="21">
    <w:abstractNumId w:val="13"/>
  </w:num>
  <w:num w:numId="22">
    <w:abstractNumId w:val="31"/>
  </w:num>
  <w:num w:numId="23">
    <w:abstractNumId w:val="30"/>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9"/>
  </w:num>
  <w:num w:numId="30">
    <w:abstractNumId w:val="27"/>
  </w:num>
  <w:num w:numId="31">
    <w:abstractNumId w:val="25"/>
  </w:num>
  <w:num w:numId="32">
    <w:abstractNumId w:val="11"/>
  </w:num>
  <w:num w:numId="33">
    <w:abstractNumId w:val="15"/>
  </w:num>
  <w:num w:numId="34">
    <w:abstractNumId w:val="23"/>
  </w:num>
  <w:num w:numId="35">
    <w:abstractNumId w:val="18"/>
  </w:num>
  <w:num w:numId="36">
    <w:abstractNumId w:val="21"/>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47A1"/>
    <w:rsid w:val="00063B6E"/>
    <w:rsid w:val="00107D9C"/>
    <w:rsid w:val="00284DCB"/>
    <w:rsid w:val="003154E9"/>
    <w:rsid w:val="00457A68"/>
    <w:rsid w:val="004D0947"/>
    <w:rsid w:val="00523396"/>
    <w:rsid w:val="00590E02"/>
    <w:rsid w:val="005F2E40"/>
    <w:rsid w:val="00627E5E"/>
    <w:rsid w:val="006F77F7"/>
    <w:rsid w:val="00894ED1"/>
    <w:rsid w:val="009247A1"/>
    <w:rsid w:val="0094505F"/>
    <w:rsid w:val="009650AC"/>
    <w:rsid w:val="00A125F0"/>
    <w:rsid w:val="00A624B4"/>
    <w:rsid w:val="00A63596"/>
    <w:rsid w:val="00AE1A4A"/>
    <w:rsid w:val="00B2096D"/>
    <w:rsid w:val="00BD3B74"/>
    <w:rsid w:val="00CC244C"/>
    <w:rsid w:val="00CF1DE9"/>
    <w:rsid w:val="00D17D9C"/>
    <w:rsid w:val="00D228A2"/>
    <w:rsid w:val="00D35A3C"/>
    <w:rsid w:val="00DB1A21"/>
    <w:rsid w:val="00DE2A94"/>
    <w:rsid w:val="00E01A55"/>
    <w:rsid w:val="00E43245"/>
    <w:rsid w:val="00E54583"/>
    <w:rsid w:val="00EA7FD6"/>
    <w:rsid w:val="00EC4EB4"/>
    <w:rsid w:val="00EF130B"/>
    <w:rsid w:val="00F20D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page number" w:uiPriority="0"/>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C677B5"/>
    <w:pPr>
      <w:spacing w:line="280" w:lineRule="exact"/>
    </w:pPr>
    <w:rPr>
      <w:rFonts w:ascii="Arial" w:hAnsi="Arial"/>
      <w:sz w:val="22"/>
      <w:szCs w:val="24"/>
      <w:lang w:val="es-CO" w:eastAsia="es-CO"/>
    </w:rPr>
  </w:style>
  <w:style w:type="paragraph" w:styleId="berschrift1">
    <w:name w:val="heading 1"/>
    <w:link w:val="berschrift1Zchn"/>
    <w:uiPriority w:val="9"/>
    <w:qFormat/>
    <w:rsid w:val="00FE7AC9"/>
    <w:pPr>
      <w:keepNext/>
      <w:keepLines/>
      <w:numPr>
        <w:numId w:val="13"/>
      </w:numPr>
      <w:tabs>
        <w:tab w:val="left" w:pos="595"/>
      </w:tabs>
      <w:suppressAutoHyphens/>
      <w:spacing w:after="140" w:line="280" w:lineRule="exact"/>
      <w:ind w:left="595" w:hanging="595"/>
      <w:outlineLvl w:val="0"/>
    </w:pPr>
    <w:rPr>
      <w:rFonts w:ascii="Arial" w:eastAsia="Times New Roman" w:hAnsi="Arial"/>
      <w:b/>
      <w:bCs/>
      <w:sz w:val="26"/>
      <w:szCs w:val="32"/>
      <w:lang w:val="es-CO" w:eastAsia="es-CO"/>
    </w:rPr>
  </w:style>
  <w:style w:type="paragraph" w:styleId="berschrift2">
    <w:name w:val="heading 2"/>
    <w:link w:val="berschrift2Zchn"/>
    <w:qFormat/>
    <w:rsid w:val="00FE7AC9"/>
    <w:pPr>
      <w:keepNext/>
      <w:numPr>
        <w:ilvl w:val="1"/>
        <w:numId w:val="13"/>
      </w:numPr>
      <w:tabs>
        <w:tab w:val="left" w:pos="595"/>
        <w:tab w:val="left" w:pos="822"/>
      </w:tabs>
      <w:suppressAutoHyphens/>
      <w:spacing w:after="140" w:line="280" w:lineRule="exact"/>
      <w:ind w:left="595" w:hanging="595"/>
      <w:outlineLvl w:val="1"/>
    </w:pPr>
    <w:rPr>
      <w:rFonts w:ascii="Arial" w:eastAsia="Times New Roman" w:hAnsi="Arial"/>
      <w:b/>
      <w:bCs/>
      <w:iCs/>
      <w:sz w:val="24"/>
      <w:szCs w:val="28"/>
      <w:lang w:val="es-CO" w:eastAsia="es-CO"/>
    </w:rPr>
  </w:style>
  <w:style w:type="paragraph" w:styleId="berschrift3">
    <w:name w:val="heading 3"/>
    <w:basedOn w:val="Standard"/>
    <w:next w:val="Standard"/>
    <w:link w:val="berschrift3Zchn"/>
    <w:qFormat/>
    <w:rsid w:val="00FE7AC9"/>
    <w:pPr>
      <w:keepNext/>
      <w:numPr>
        <w:ilvl w:val="2"/>
        <w:numId w:val="13"/>
      </w:numPr>
      <w:tabs>
        <w:tab w:val="left" w:pos="595"/>
        <w:tab w:val="left" w:pos="822"/>
      </w:tabs>
      <w:suppressAutoHyphens/>
      <w:spacing w:after="140"/>
      <w:ind w:left="595" w:hanging="595"/>
      <w:outlineLvl w:val="2"/>
    </w:pPr>
    <w:rPr>
      <w:rFonts w:eastAsia="Times New Roman"/>
      <w:b/>
      <w:bCs/>
      <w:szCs w:val="26"/>
    </w:rPr>
  </w:style>
  <w:style w:type="paragraph" w:styleId="berschrift4">
    <w:name w:val="heading 4"/>
    <w:basedOn w:val="Standard"/>
    <w:link w:val="berschrift4Zchn"/>
    <w:uiPriority w:val="9"/>
    <w:qFormat/>
    <w:rsid w:val="00FE7AC9"/>
    <w:pPr>
      <w:keepNext/>
      <w:suppressAutoHyphens/>
      <w:outlineLvl w:val="3"/>
    </w:pPr>
    <w:rPr>
      <w:rFonts w:eastAsia="Times New Roman"/>
      <w:b/>
      <w:bCs/>
      <w:szCs w:val="28"/>
    </w:rPr>
  </w:style>
  <w:style w:type="paragraph" w:styleId="berschrift5">
    <w:name w:val="heading 5"/>
    <w:basedOn w:val="Standard"/>
    <w:next w:val="Standard"/>
    <w:link w:val="berschrift5Zchn"/>
    <w:uiPriority w:val="99"/>
    <w:semiHidden/>
    <w:qFormat/>
    <w:rsid w:val="00506851"/>
    <w:pPr>
      <w:numPr>
        <w:ilvl w:val="4"/>
        <w:numId w:val="13"/>
      </w:num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uiPriority w:val="9"/>
    <w:semiHidden/>
    <w:qFormat/>
    <w:rsid w:val="00506851"/>
    <w:pPr>
      <w:numPr>
        <w:ilvl w:val="5"/>
        <w:numId w:val="13"/>
      </w:numPr>
      <w:spacing w:before="240" w:after="60"/>
      <w:outlineLvl w:val="5"/>
    </w:pPr>
    <w:rPr>
      <w:rFonts w:ascii="Calibri" w:eastAsia="Times New Roman" w:hAnsi="Calibri"/>
      <w:b/>
      <w:bCs/>
      <w:szCs w:val="22"/>
    </w:rPr>
  </w:style>
  <w:style w:type="paragraph" w:styleId="berschrift7">
    <w:name w:val="heading 7"/>
    <w:basedOn w:val="Standard"/>
    <w:next w:val="Standard"/>
    <w:link w:val="berschrift7Zchn"/>
    <w:uiPriority w:val="9"/>
    <w:semiHidden/>
    <w:qFormat/>
    <w:rsid w:val="00506851"/>
    <w:pPr>
      <w:numPr>
        <w:ilvl w:val="6"/>
        <w:numId w:val="13"/>
      </w:numPr>
      <w:spacing w:before="240" w:after="60"/>
      <w:outlineLvl w:val="6"/>
    </w:pPr>
    <w:rPr>
      <w:rFonts w:ascii="Calibri" w:eastAsia="Times New Roman" w:hAnsi="Calibri"/>
      <w:sz w:val="24"/>
    </w:rPr>
  </w:style>
  <w:style w:type="paragraph" w:styleId="berschrift8">
    <w:name w:val="heading 8"/>
    <w:basedOn w:val="Standard"/>
    <w:next w:val="Standard"/>
    <w:link w:val="berschrift8Zchn"/>
    <w:uiPriority w:val="9"/>
    <w:semiHidden/>
    <w:qFormat/>
    <w:rsid w:val="00506851"/>
    <w:pPr>
      <w:numPr>
        <w:ilvl w:val="7"/>
        <w:numId w:val="13"/>
      </w:numPr>
      <w:spacing w:before="240" w:after="60"/>
      <w:outlineLvl w:val="7"/>
    </w:pPr>
    <w:rPr>
      <w:rFonts w:ascii="Calibri" w:eastAsia="Times New Roman" w:hAnsi="Calibri"/>
      <w:i/>
      <w:iCs/>
      <w:sz w:val="24"/>
    </w:rPr>
  </w:style>
  <w:style w:type="paragraph" w:styleId="berschrift9">
    <w:name w:val="heading 9"/>
    <w:basedOn w:val="Standard"/>
    <w:next w:val="Standard"/>
    <w:link w:val="berschrift9Zchn"/>
    <w:uiPriority w:val="9"/>
    <w:semiHidden/>
    <w:qFormat/>
    <w:rsid w:val="00506851"/>
    <w:pPr>
      <w:numPr>
        <w:ilvl w:val="8"/>
        <w:numId w:val="13"/>
      </w:numPr>
      <w:spacing w:before="240" w:after="60"/>
      <w:outlineLvl w:val="8"/>
    </w:pPr>
    <w:rPr>
      <w:rFonts w:ascii="Cambria" w:eastAsia="Times New Roman"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E7AC9"/>
    <w:rPr>
      <w:rFonts w:ascii="Arial" w:eastAsia="Times New Roman" w:hAnsi="Arial"/>
      <w:b/>
      <w:bCs/>
      <w:sz w:val="26"/>
      <w:szCs w:val="32"/>
      <w:lang w:val="es-CO" w:eastAsia="es-CO" w:bidi="ar-SA"/>
    </w:rPr>
  </w:style>
  <w:style w:type="character" w:customStyle="1" w:styleId="berschrift2Zchn">
    <w:name w:val="Überschrift 2 Zchn"/>
    <w:link w:val="berschrift2"/>
    <w:rsid w:val="00FE7AC9"/>
    <w:rPr>
      <w:rFonts w:ascii="Arial" w:eastAsia="Times New Roman" w:hAnsi="Arial"/>
      <w:b/>
      <w:bCs/>
      <w:iCs/>
      <w:sz w:val="24"/>
      <w:szCs w:val="28"/>
      <w:lang w:val="es-CO" w:eastAsia="es-CO" w:bidi="ar-SA"/>
    </w:rPr>
  </w:style>
  <w:style w:type="character" w:customStyle="1" w:styleId="berschrift3Zchn">
    <w:name w:val="Überschrift 3 Zchn"/>
    <w:link w:val="berschrift3"/>
    <w:rsid w:val="00FE7AC9"/>
    <w:rPr>
      <w:rFonts w:ascii="Arial" w:eastAsia="Times New Roman" w:hAnsi="Arial"/>
      <w:b/>
      <w:bCs/>
      <w:sz w:val="22"/>
      <w:szCs w:val="26"/>
      <w:lang w:val="es-CO" w:eastAsia="es-CO"/>
    </w:rPr>
  </w:style>
  <w:style w:type="paragraph" w:styleId="Kopfzeile">
    <w:name w:val="header"/>
    <w:basedOn w:val="Standard"/>
    <w:link w:val="KopfzeileZchn"/>
    <w:uiPriority w:val="99"/>
    <w:unhideWhenUsed/>
    <w:rsid w:val="005334E3"/>
    <w:pPr>
      <w:tabs>
        <w:tab w:val="center" w:pos="4536"/>
        <w:tab w:val="right" w:pos="9072"/>
      </w:tabs>
      <w:spacing w:line="240" w:lineRule="auto"/>
    </w:pPr>
    <w:rPr>
      <w:sz w:val="16"/>
      <w:szCs w:val="20"/>
    </w:rPr>
  </w:style>
  <w:style w:type="character" w:customStyle="1" w:styleId="KopfzeileZchn">
    <w:name w:val="Kopfzeile Zchn"/>
    <w:link w:val="Kopfzeile"/>
    <w:uiPriority w:val="99"/>
    <w:rsid w:val="005334E3"/>
    <w:rPr>
      <w:rFonts w:ascii="Arial" w:hAnsi="Arial"/>
      <w:sz w:val="16"/>
      <w:lang w:val="es-CO" w:eastAsia="es-CO"/>
    </w:rPr>
  </w:style>
  <w:style w:type="paragraph" w:styleId="Titel">
    <w:name w:val="Title"/>
    <w:basedOn w:val="Standard"/>
    <w:link w:val="TitelZchn"/>
    <w:uiPriority w:val="99"/>
    <w:qFormat/>
    <w:rsid w:val="00FE7AC9"/>
    <w:pPr>
      <w:widowControl w:val="0"/>
      <w:tabs>
        <w:tab w:val="left" w:pos="600"/>
        <w:tab w:val="left" w:pos="820"/>
      </w:tabs>
      <w:suppressAutoHyphens/>
      <w:autoSpaceDE w:val="0"/>
      <w:autoSpaceDN w:val="0"/>
      <w:adjustRightInd w:val="0"/>
      <w:spacing w:after="280" w:line="240" w:lineRule="auto"/>
      <w:textAlignment w:val="center"/>
    </w:pPr>
    <w:rPr>
      <w:b/>
      <w:bCs/>
      <w:color w:val="000000"/>
      <w:sz w:val="30"/>
      <w:szCs w:val="30"/>
    </w:rPr>
  </w:style>
  <w:style w:type="character" w:customStyle="1" w:styleId="TitelZchn">
    <w:name w:val="Titel Zchn"/>
    <w:link w:val="Titel"/>
    <w:uiPriority w:val="99"/>
    <w:rsid w:val="00FE7AC9"/>
    <w:rPr>
      <w:rFonts w:ascii="Arial" w:hAnsi="Arial" w:cs="Arial-BoldMT"/>
      <w:b/>
      <w:bCs/>
      <w:color w:val="000000"/>
      <w:sz w:val="30"/>
      <w:szCs w:val="30"/>
      <w:lang w:val="es-CO" w:eastAsia="es-CO"/>
    </w:rPr>
  </w:style>
  <w:style w:type="character" w:styleId="Hyperlink">
    <w:name w:val="Hyperlink"/>
    <w:semiHidden/>
    <w:unhideWhenUsed/>
    <w:rsid w:val="009247A1"/>
    <w:rPr>
      <w:color w:val="0000FF"/>
      <w:u w:val="single"/>
      <w:lang w:val="es-CO" w:eastAsia="es-CO"/>
    </w:rPr>
  </w:style>
  <w:style w:type="character" w:customStyle="1" w:styleId="ListeZchn">
    <w:name w:val="Liste Zchn"/>
    <w:link w:val="Liste"/>
    <w:semiHidden/>
    <w:locked/>
    <w:rsid w:val="009247A1"/>
    <w:rPr>
      <w:rFonts w:ascii="Arial" w:hAnsi="Arial" w:cs="ArialMT"/>
      <w:color w:val="000000"/>
      <w:sz w:val="22"/>
      <w:szCs w:val="22"/>
      <w:lang w:val="es-CO" w:eastAsia="es-CO"/>
    </w:rPr>
  </w:style>
  <w:style w:type="table" w:customStyle="1" w:styleId="Tabellenraster1">
    <w:name w:val="Tabellenraster1"/>
    <w:basedOn w:val="NormaleTabelle"/>
    <w:uiPriority w:val="59"/>
    <w:rsid w:val="00017B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customStyle="1" w:styleId="Bildunterschrift">
    <w:name w:val="Bildunterschrift"/>
    <w:basedOn w:val="Standard"/>
    <w:qFormat/>
    <w:rsid w:val="00C677B5"/>
    <w:pPr>
      <w:spacing w:before="96" w:after="96" w:line="192" w:lineRule="exact"/>
    </w:pPr>
    <w:rPr>
      <w:sz w:val="18"/>
    </w:rPr>
  </w:style>
  <w:style w:type="paragraph" w:customStyle="1" w:styleId="TabelleGrafik">
    <w:name w:val="Tabelle Grafik"/>
    <w:rsid w:val="005334E3"/>
    <w:rPr>
      <w:rFonts w:ascii="Arial" w:eastAsia="Times New Roman" w:hAnsi="Arial"/>
      <w:sz w:val="22"/>
      <w:lang w:val="es-CO" w:eastAsia="es-CO"/>
    </w:rPr>
  </w:style>
  <w:style w:type="character" w:customStyle="1" w:styleId="berschrift4Zchn">
    <w:name w:val="Überschrift 4 Zchn"/>
    <w:link w:val="berschrift4"/>
    <w:uiPriority w:val="9"/>
    <w:rsid w:val="00FE7AC9"/>
    <w:rPr>
      <w:rFonts w:ascii="Arial" w:eastAsia="Times New Roman" w:hAnsi="Arial"/>
      <w:b/>
      <w:bCs/>
      <w:sz w:val="22"/>
      <w:szCs w:val="28"/>
      <w:lang w:val="es-CO" w:eastAsia="es-CO"/>
    </w:rPr>
  </w:style>
  <w:style w:type="character" w:customStyle="1" w:styleId="berschrift5Zchn">
    <w:name w:val="Überschrift 5 Zchn"/>
    <w:link w:val="berschrift5"/>
    <w:uiPriority w:val="99"/>
    <w:semiHidden/>
    <w:rsid w:val="009022BF"/>
    <w:rPr>
      <w:rFonts w:ascii="Calibri" w:eastAsia="Times New Roman" w:hAnsi="Calibri"/>
      <w:b/>
      <w:bCs/>
      <w:i/>
      <w:iCs/>
      <w:sz w:val="26"/>
      <w:szCs w:val="26"/>
      <w:lang w:val="es-CO" w:eastAsia="es-CO"/>
    </w:rPr>
  </w:style>
  <w:style w:type="character" w:customStyle="1" w:styleId="berschrift6Zchn">
    <w:name w:val="Überschrift 6 Zchn"/>
    <w:link w:val="berschrift6"/>
    <w:uiPriority w:val="9"/>
    <w:semiHidden/>
    <w:rsid w:val="009022BF"/>
    <w:rPr>
      <w:rFonts w:ascii="Calibri" w:eastAsia="Times New Roman" w:hAnsi="Calibri"/>
      <w:b/>
      <w:bCs/>
      <w:sz w:val="22"/>
      <w:szCs w:val="22"/>
      <w:lang w:val="es-CO" w:eastAsia="es-CO"/>
    </w:rPr>
  </w:style>
  <w:style w:type="character" w:customStyle="1" w:styleId="berschrift7Zchn">
    <w:name w:val="Überschrift 7 Zchn"/>
    <w:link w:val="berschrift7"/>
    <w:uiPriority w:val="9"/>
    <w:semiHidden/>
    <w:rsid w:val="009022BF"/>
    <w:rPr>
      <w:rFonts w:ascii="Calibri" w:eastAsia="Times New Roman" w:hAnsi="Calibri"/>
      <w:sz w:val="24"/>
      <w:szCs w:val="24"/>
      <w:lang w:val="es-CO" w:eastAsia="es-CO"/>
    </w:rPr>
  </w:style>
  <w:style w:type="character" w:customStyle="1" w:styleId="berschrift8Zchn">
    <w:name w:val="Überschrift 8 Zchn"/>
    <w:link w:val="berschrift8"/>
    <w:uiPriority w:val="9"/>
    <w:semiHidden/>
    <w:rsid w:val="009022BF"/>
    <w:rPr>
      <w:rFonts w:ascii="Calibri" w:eastAsia="Times New Roman" w:hAnsi="Calibri"/>
      <w:i/>
      <w:iCs/>
      <w:sz w:val="24"/>
      <w:szCs w:val="24"/>
      <w:lang w:val="es-CO" w:eastAsia="es-CO"/>
    </w:rPr>
  </w:style>
  <w:style w:type="character" w:customStyle="1" w:styleId="berschrift9Zchn">
    <w:name w:val="Überschrift 9 Zchn"/>
    <w:link w:val="berschrift9"/>
    <w:uiPriority w:val="9"/>
    <w:semiHidden/>
    <w:rsid w:val="009022BF"/>
    <w:rPr>
      <w:rFonts w:eastAsia="Times New Roman"/>
      <w:sz w:val="22"/>
      <w:szCs w:val="22"/>
      <w:lang w:val="es-CO" w:eastAsia="es-CO"/>
    </w:rPr>
  </w:style>
  <w:style w:type="paragraph" w:styleId="Liste">
    <w:name w:val="List"/>
    <w:basedOn w:val="Standard"/>
    <w:link w:val="ListeZchn"/>
    <w:semiHidden/>
    <w:unhideWhenUsed/>
    <w:rsid w:val="009247A1"/>
    <w:pPr>
      <w:widowControl w:val="0"/>
      <w:tabs>
        <w:tab w:val="left" w:pos="600"/>
        <w:tab w:val="left" w:pos="820"/>
      </w:tabs>
      <w:autoSpaceDE w:val="0"/>
      <w:autoSpaceDN w:val="0"/>
      <w:adjustRightInd w:val="0"/>
      <w:spacing w:line="280" w:lineRule="atLeast"/>
      <w:ind w:left="822" w:hanging="227"/>
    </w:pPr>
    <w:rPr>
      <w:color w:val="000000"/>
      <w:szCs w:val="22"/>
    </w:rPr>
  </w:style>
  <w:style w:type="paragraph" w:styleId="Fuzeile">
    <w:name w:val="footer"/>
    <w:basedOn w:val="Standard"/>
    <w:link w:val="FuzeileZchn"/>
    <w:unhideWhenUsed/>
    <w:rsid w:val="005334E3"/>
    <w:pPr>
      <w:tabs>
        <w:tab w:val="center" w:pos="4536"/>
        <w:tab w:val="right" w:pos="9072"/>
      </w:tabs>
      <w:spacing w:line="240" w:lineRule="auto"/>
    </w:pPr>
    <w:rPr>
      <w:sz w:val="16"/>
    </w:rPr>
  </w:style>
  <w:style w:type="character" w:customStyle="1" w:styleId="FuzeileZchn">
    <w:name w:val="Fußzeile Zchn"/>
    <w:link w:val="Fuzeile"/>
    <w:rsid w:val="005334E3"/>
    <w:rPr>
      <w:rFonts w:ascii="Arial" w:hAnsi="Arial"/>
      <w:sz w:val="16"/>
      <w:szCs w:val="24"/>
      <w:lang w:val="es-CO" w:eastAsia="es-CO"/>
    </w:rPr>
  </w:style>
  <w:style w:type="numbering" w:customStyle="1" w:styleId="alphabetischeListe">
    <w:name w:val="alphabetische Liste"/>
    <w:basedOn w:val="KeineListe"/>
    <w:rsid w:val="002F771B"/>
  </w:style>
  <w:style w:type="character" w:styleId="Kommentarzeichen">
    <w:name w:val="annotation reference"/>
    <w:semiHidden/>
    <w:rsid w:val="007F6301"/>
    <w:rPr>
      <w:sz w:val="16"/>
      <w:szCs w:val="16"/>
      <w:lang w:val="es-CO" w:eastAsia="es-CO"/>
    </w:rPr>
  </w:style>
  <w:style w:type="paragraph" w:styleId="Kommentartext">
    <w:name w:val="annotation text"/>
    <w:basedOn w:val="Standard"/>
    <w:link w:val="KommentartextZchn"/>
    <w:semiHidden/>
    <w:rsid w:val="007F6301"/>
    <w:rPr>
      <w:sz w:val="20"/>
      <w:szCs w:val="20"/>
    </w:rPr>
  </w:style>
  <w:style w:type="paragraph" w:styleId="Sprechblasentext">
    <w:name w:val="Balloon Text"/>
    <w:basedOn w:val="Standard"/>
    <w:semiHidden/>
    <w:rsid w:val="007F6301"/>
    <w:rPr>
      <w:rFonts w:ascii="Tahoma" w:hAnsi="Tahoma" w:cs="Tahoma"/>
      <w:sz w:val="16"/>
      <w:szCs w:val="16"/>
    </w:rPr>
  </w:style>
  <w:style w:type="paragraph" w:styleId="Kommentarthema">
    <w:name w:val="annotation subject"/>
    <w:basedOn w:val="Kommentartext"/>
    <w:next w:val="Kommentartext"/>
    <w:link w:val="KommentarthemaZchn"/>
    <w:uiPriority w:val="99"/>
    <w:semiHidden/>
    <w:unhideWhenUsed/>
    <w:rsid w:val="00132BA7"/>
    <w:rPr>
      <w:b/>
      <w:bCs/>
    </w:rPr>
  </w:style>
  <w:style w:type="character" w:customStyle="1" w:styleId="KommentartextZchn">
    <w:name w:val="Kommentartext Zchn"/>
    <w:link w:val="Kommentartext"/>
    <w:semiHidden/>
    <w:rsid w:val="00132BA7"/>
    <w:rPr>
      <w:rFonts w:ascii="Arial" w:hAnsi="Arial"/>
      <w:lang w:val="es-CO" w:eastAsia="es-CO"/>
    </w:rPr>
  </w:style>
  <w:style w:type="character" w:customStyle="1" w:styleId="KommentarthemaZchn">
    <w:name w:val="Kommentarthema Zchn"/>
    <w:basedOn w:val="KommentartextZchn"/>
    <w:link w:val="Kommentarthema"/>
    <w:rsid w:val="00132BA7"/>
    <w:rPr>
      <w:rFonts w:ascii="Arial" w:hAnsi="Arial"/>
      <w:lang w:val="es-CO" w:eastAsia="es-CO"/>
    </w:rPr>
  </w:style>
  <w:style w:type="table" w:styleId="Tabellenraster">
    <w:name w:val="Table Grid"/>
    <w:basedOn w:val="NormaleTabelle"/>
    <w:uiPriority w:val="59"/>
    <w:rsid w:val="008C4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Kopf">
    <w:name w:val="Tabelle Kopf"/>
    <w:basedOn w:val="Standard"/>
    <w:rsid w:val="005334E3"/>
    <w:pPr>
      <w:jc w:val="center"/>
    </w:pPr>
    <w:rPr>
      <w:b/>
    </w:rPr>
  </w:style>
  <w:style w:type="paragraph" w:customStyle="1" w:styleId="TabelleTextkrper">
    <w:name w:val="Tabelle Textkörper"/>
    <w:basedOn w:val="TabelleKopf"/>
    <w:next w:val="TabelleKopf"/>
    <w:rsid w:val="005334E3"/>
    <w:pPr>
      <w:ind w:left="57" w:right="57"/>
      <w:jc w:val="left"/>
    </w:pPr>
    <w:rPr>
      <w:rFonts w:eastAsia="Times New Roman"/>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medienportal.siemens-stiftung.org" TargetMode="External"/><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28887-D472-477F-A254-1587DC6AD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721</Words>
  <Characters>4543</Characters>
  <Application>Microsoft Office Word</Application>
  <DocSecurity>0</DocSecurity>
  <Lines>37</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LinksUpToDate>false</LinksUpToDate>
  <CharactersWithSpaces>5254</CharactersWithSpaces>
  <SharedDoc>false</SharedDoc>
  <HLinks>
    <vt:vector size="6" baseType="variant">
      <vt:variant>
        <vt:i4>7798830</vt:i4>
      </vt:variant>
      <vt:variant>
        <vt:i4>0</vt:i4>
      </vt:variant>
      <vt:variant>
        <vt:i4>0</vt:i4>
      </vt:variant>
      <vt:variant>
        <vt:i4>5</vt:i4>
      </vt:variant>
      <vt:variant>
        <vt:lpwstr>https://medienportal.siemens-stiftung.org/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2018-03-28T09:43:00Z</dcterms:created>
  <dcterms:modified xsi:type="dcterms:W3CDTF">2018-06-20T10:15:00Z</dcterms:modified>
</cp:coreProperties>
</file>